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4C4FF8" w:rsidP="005527A4">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E86DE7" w:rsidRPr="00AA3F2E" w:rsidTr="00EB0EE0">
        <w:tc>
          <w:tcPr>
            <w:tcW w:w="1616" w:type="dxa"/>
          </w:tcPr>
          <w:p w:rsidR="00E86DE7" w:rsidRPr="002D03E9" w:rsidRDefault="00E86DE7" w:rsidP="00E86DE7">
            <w:pPr>
              <w:pStyle w:val="Title"/>
              <w:jc w:val="left"/>
              <w:rPr>
                <w:b/>
              </w:rPr>
            </w:pPr>
            <w:r w:rsidRPr="002D03E9">
              <w:rPr>
                <w:b/>
              </w:rPr>
              <w:t>Code           :</w:t>
            </w:r>
          </w:p>
        </w:tc>
        <w:tc>
          <w:tcPr>
            <w:tcW w:w="5863" w:type="dxa"/>
          </w:tcPr>
          <w:p w:rsidR="00E86DE7" w:rsidRPr="00C338A3" w:rsidRDefault="00316C88" w:rsidP="00E86DE7">
            <w:pPr>
              <w:pStyle w:val="Title"/>
              <w:jc w:val="left"/>
              <w:rPr>
                <w:b/>
                <w:color w:val="000000"/>
              </w:rPr>
            </w:pPr>
            <w:r>
              <w:rPr>
                <w:b/>
                <w:color w:val="000000"/>
              </w:rPr>
              <w:t>17</w:t>
            </w:r>
            <w:r w:rsidR="00E86DE7" w:rsidRPr="00C338A3">
              <w:rPr>
                <w:b/>
                <w:color w:val="000000"/>
              </w:rPr>
              <w:t>MA2008</w:t>
            </w:r>
          </w:p>
        </w:tc>
        <w:tc>
          <w:tcPr>
            <w:tcW w:w="1800" w:type="dxa"/>
          </w:tcPr>
          <w:p w:rsidR="00E86DE7" w:rsidRPr="002D03E9" w:rsidRDefault="00E86DE7" w:rsidP="00E86DE7">
            <w:pPr>
              <w:pStyle w:val="Title"/>
              <w:jc w:val="left"/>
              <w:rPr>
                <w:b/>
              </w:rPr>
            </w:pPr>
            <w:r w:rsidRPr="002D03E9">
              <w:rPr>
                <w:b/>
              </w:rPr>
              <w:t>Duration      :</w:t>
            </w:r>
          </w:p>
        </w:tc>
        <w:tc>
          <w:tcPr>
            <w:tcW w:w="1269" w:type="dxa"/>
          </w:tcPr>
          <w:p w:rsidR="00E86DE7" w:rsidRPr="002D03E9" w:rsidRDefault="00E86DE7" w:rsidP="00E86DE7">
            <w:pPr>
              <w:pStyle w:val="Title"/>
              <w:jc w:val="left"/>
              <w:rPr>
                <w:b/>
              </w:rPr>
            </w:pPr>
            <w:r w:rsidRPr="002D03E9">
              <w:rPr>
                <w:b/>
              </w:rPr>
              <w:t>3hrs</w:t>
            </w:r>
          </w:p>
        </w:tc>
      </w:tr>
      <w:tr w:rsidR="00E86DE7" w:rsidRPr="00AA3F2E" w:rsidTr="00EB0EE0">
        <w:tc>
          <w:tcPr>
            <w:tcW w:w="1616" w:type="dxa"/>
          </w:tcPr>
          <w:p w:rsidR="00E86DE7" w:rsidRPr="002D03E9" w:rsidRDefault="00E86DE7" w:rsidP="00E86DE7">
            <w:pPr>
              <w:pStyle w:val="Title"/>
              <w:jc w:val="left"/>
              <w:rPr>
                <w:b/>
              </w:rPr>
            </w:pPr>
            <w:r w:rsidRPr="002D03E9">
              <w:rPr>
                <w:b/>
              </w:rPr>
              <w:t>Sub. Name :</w:t>
            </w:r>
          </w:p>
        </w:tc>
        <w:tc>
          <w:tcPr>
            <w:tcW w:w="5863" w:type="dxa"/>
          </w:tcPr>
          <w:p w:rsidR="00E86DE7" w:rsidRPr="00C338A3" w:rsidRDefault="00456AC2" w:rsidP="00E86DE7">
            <w:pPr>
              <w:pStyle w:val="Title"/>
              <w:jc w:val="left"/>
              <w:rPr>
                <w:b/>
                <w:color w:val="000000"/>
              </w:rPr>
            </w:pPr>
            <w:r w:rsidRPr="00C338A3">
              <w:rPr>
                <w:b/>
                <w:color w:val="000000"/>
              </w:rPr>
              <w:t>PROBABILITY AND STATISTICS</w:t>
            </w:r>
          </w:p>
        </w:tc>
        <w:tc>
          <w:tcPr>
            <w:tcW w:w="1800" w:type="dxa"/>
          </w:tcPr>
          <w:p w:rsidR="00E86DE7" w:rsidRPr="002D03E9" w:rsidRDefault="00E86DE7" w:rsidP="00E86DE7">
            <w:pPr>
              <w:pStyle w:val="Title"/>
              <w:jc w:val="left"/>
              <w:rPr>
                <w:b/>
              </w:rPr>
            </w:pPr>
            <w:r w:rsidRPr="002D03E9">
              <w:rPr>
                <w:b/>
              </w:rPr>
              <w:t>Max. marks :</w:t>
            </w:r>
          </w:p>
        </w:tc>
        <w:tc>
          <w:tcPr>
            <w:tcW w:w="1269" w:type="dxa"/>
          </w:tcPr>
          <w:p w:rsidR="00E86DE7" w:rsidRPr="002D03E9" w:rsidRDefault="00E86DE7" w:rsidP="00E86DE7">
            <w:pPr>
              <w:pStyle w:val="Title"/>
              <w:jc w:val="left"/>
              <w:rPr>
                <w:b/>
              </w:rPr>
            </w:pPr>
            <w:r w:rsidRPr="002D03E9">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8C7BA2" w:rsidRPr="004725CA" w:rsidTr="00316C88">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FF66C5" w:rsidRPr="00EF5853" w:rsidTr="00316C88">
        <w:trPr>
          <w:trHeight w:val="90"/>
        </w:trPr>
        <w:tc>
          <w:tcPr>
            <w:tcW w:w="810" w:type="dxa"/>
            <w:vMerge w:val="restart"/>
            <w:shd w:val="clear" w:color="auto" w:fill="auto"/>
          </w:tcPr>
          <w:p w:rsidR="00FF66C5" w:rsidRPr="00EF5853" w:rsidRDefault="00FF66C5" w:rsidP="00FF66C5">
            <w:pPr>
              <w:jc w:val="center"/>
            </w:pPr>
            <w:r w:rsidRPr="00EF5853">
              <w:t>1.</w:t>
            </w:r>
          </w:p>
        </w:tc>
        <w:tc>
          <w:tcPr>
            <w:tcW w:w="840" w:type="dxa"/>
            <w:shd w:val="clear" w:color="auto" w:fill="auto"/>
          </w:tcPr>
          <w:p w:rsidR="00FF66C5" w:rsidRPr="00EF5853" w:rsidRDefault="00FF66C5" w:rsidP="00FF66C5">
            <w:pPr>
              <w:jc w:val="center"/>
            </w:pPr>
            <w:r w:rsidRPr="00EF5853">
              <w:t>a.</w:t>
            </w:r>
          </w:p>
        </w:tc>
        <w:tc>
          <w:tcPr>
            <w:tcW w:w="6810" w:type="dxa"/>
            <w:shd w:val="clear" w:color="auto" w:fill="auto"/>
          </w:tcPr>
          <w:p w:rsidR="00316C88" w:rsidRDefault="00316C88" w:rsidP="00456AC2">
            <w:pPr>
              <w:spacing w:after="200" w:line="276" w:lineRule="auto"/>
              <w:jc w:val="both"/>
            </w:pPr>
            <w:r w:rsidRPr="000A4E8A">
              <w:t xml:space="preserve">Protein </w:t>
            </w:r>
            <w:r w:rsidRPr="00456AC2">
              <w:t>intake of 400 families are given in the form frequency table is given below</w:t>
            </w:r>
            <w:r w:rsidRPr="000A4E8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9"/>
              <w:gridCol w:w="627"/>
              <w:gridCol w:w="627"/>
              <w:gridCol w:w="636"/>
              <w:gridCol w:w="636"/>
              <w:gridCol w:w="636"/>
              <w:gridCol w:w="637"/>
              <w:gridCol w:w="627"/>
              <w:gridCol w:w="649"/>
            </w:tblGrid>
            <w:tr w:rsidR="00316C88" w:rsidRPr="00B41B46" w:rsidTr="00316C88">
              <w:tc>
                <w:tcPr>
                  <w:tcW w:w="845" w:type="pct"/>
                </w:tcPr>
                <w:p w:rsidR="00316C88" w:rsidRPr="00316C88" w:rsidRDefault="00316C88" w:rsidP="00316C88">
                  <w:pPr>
                    <w:jc w:val="center"/>
                  </w:pPr>
                  <w:r w:rsidRPr="00316C88">
                    <w:t>Protein Intake/day(g)</w:t>
                  </w:r>
                </w:p>
              </w:tc>
              <w:tc>
                <w:tcPr>
                  <w:tcW w:w="514" w:type="pct"/>
                  <w:vAlign w:val="center"/>
                </w:tcPr>
                <w:p w:rsidR="00316C88" w:rsidRPr="00316C88" w:rsidRDefault="00316C88" w:rsidP="00316C88">
                  <w:pPr>
                    <w:jc w:val="center"/>
                  </w:pPr>
                  <w:r w:rsidRPr="00316C88">
                    <w:t xml:space="preserve">10 </w:t>
                  </w:r>
                </w:p>
                <w:p w:rsidR="00316C88" w:rsidRDefault="00316C88" w:rsidP="00316C88">
                  <w:pPr>
                    <w:jc w:val="center"/>
                  </w:pPr>
                  <w:r w:rsidRPr="00316C88">
                    <w:t>–</w:t>
                  </w:r>
                </w:p>
                <w:p w:rsidR="00316C88" w:rsidRPr="00316C88" w:rsidRDefault="00316C88" w:rsidP="00316C88">
                  <w:pPr>
                    <w:jc w:val="center"/>
                  </w:pPr>
                  <w:r w:rsidRPr="00316C88">
                    <w:t xml:space="preserve"> 15</w:t>
                  </w:r>
                </w:p>
              </w:tc>
              <w:tc>
                <w:tcPr>
                  <w:tcW w:w="514" w:type="pct"/>
                  <w:vAlign w:val="center"/>
                </w:tcPr>
                <w:p w:rsidR="00316C88" w:rsidRPr="00316C88" w:rsidRDefault="00316C88" w:rsidP="00316C88">
                  <w:pPr>
                    <w:jc w:val="center"/>
                  </w:pPr>
                  <w:r w:rsidRPr="00316C88">
                    <w:t>15</w:t>
                  </w:r>
                </w:p>
                <w:p w:rsidR="00316C88" w:rsidRDefault="00316C88" w:rsidP="00316C88">
                  <w:pPr>
                    <w:jc w:val="center"/>
                  </w:pPr>
                  <w:r w:rsidRPr="00316C88">
                    <w:t>–</w:t>
                  </w:r>
                </w:p>
                <w:p w:rsidR="00316C88" w:rsidRPr="00316C88" w:rsidRDefault="00316C88" w:rsidP="00316C88">
                  <w:pPr>
                    <w:jc w:val="center"/>
                  </w:pPr>
                  <w:r w:rsidRPr="00316C88">
                    <w:t>20</w:t>
                  </w:r>
                </w:p>
              </w:tc>
              <w:tc>
                <w:tcPr>
                  <w:tcW w:w="521" w:type="pct"/>
                  <w:vAlign w:val="center"/>
                </w:tcPr>
                <w:p w:rsidR="00316C88" w:rsidRPr="00316C88" w:rsidRDefault="00316C88" w:rsidP="00316C88">
                  <w:pPr>
                    <w:jc w:val="center"/>
                  </w:pPr>
                  <w:r w:rsidRPr="00316C88">
                    <w:t xml:space="preserve">20 </w:t>
                  </w:r>
                </w:p>
                <w:p w:rsidR="00316C88" w:rsidRDefault="00316C88" w:rsidP="00316C88">
                  <w:pPr>
                    <w:jc w:val="center"/>
                  </w:pPr>
                  <w:r w:rsidRPr="00316C88">
                    <w:t>–</w:t>
                  </w:r>
                </w:p>
                <w:p w:rsidR="00316C88" w:rsidRPr="00316C88" w:rsidRDefault="00316C88" w:rsidP="00316C88">
                  <w:pPr>
                    <w:jc w:val="center"/>
                  </w:pPr>
                  <w:r w:rsidRPr="00316C88">
                    <w:t xml:space="preserve"> 25</w:t>
                  </w:r>
                </w:p>
              </w:tc>
              <w:tc>
                <w:tcPr>
                  <w:tcW w:w="521" w:type="pct"/>
                  <w:vAlign w:val="center"/>
                </w:tcPr>
                <w:p w:rsidR="00316C88" w:rsidRDefault="00316C88" w:rsidP="00316C88">
                  <w:pPr>
                    <w:jc w:val="center"/>
                  </w:pPr>
                  <w:r w:rsidRPr="00316C88">
                    <w:t xml:space="preserve">25 </w:t>
                  </w:r>
                </w:p>
                <w:p w:rsidR="00316C88" w:rsidRDefault="00316C88" w:rsidP="00316C88">
                  <w:pPr>
                    <w:jc w:val="center"/>
                  </w:pPr>
                  <w:r w:rsidRPr="00316C88">
                    <w:t>–</w:t>
                  </w:r>
                </w:p>
                <w:p w:rsidR="00316C88" w:rsidRPr="00316C88" w:rsidRDefault="00316C88" w:rsidP="00316C88">
                  <w:pPr>
                    <w:jc w:val="center"/>
                  </w:pPr>
                  <w:r w:rsidRPr="00316C88">
                    <w:t xml:space="preserve"> 30</w:t>
                  </w:r>
                </w:p>
              </w:tc>
              <w:tc>
                <w:tcPr>
                  <w:tcW w:w="521" w:type="pct"/>
                  <w:vAlign w:val="center"/>
                </w:tcPr>
                <w:p w:rsidR="00316C88" w:rsidRPr="00316C88" w:rsidRDefault="00316C88" w:rsidP="00316C88">
                  <w:pPr>
                    <w:jc w:val="center"/>
                  </w:pPr>
                  <w:r w:rsidRPr="00316C88">
                    <w:t>30</w:t>
                  </w:r>
                </w:p>
                <w:p w:rsidR="00316C88" w:rsidRDefault="00316C88" w:rsidP="00316C88">
                  <w:pPr>
                    <w:jc w:val="center"/>
                  </w:pPr>
                  <w:r w:rsidRPr="00316C88">
                    <w:t>–</w:t>
                  </w:r>
                </w:p>
                <w:p w:rsidR="00316C88" w:rsidRPr="00316C88" w:rsidRDefault="00316C88" w:rsidP="00316C88">
                  <w:pPr>
                    <w:jc w:val="center"/>
                  </w:pPr>
                  <w:r w:rsidRPr="00316C88">
                    <w:t>35</w:t>
                  </w:r>
                </w:p>
              </w:tc>
              <w:tc>
                <w:tcPr>
                  <w:tcW w:w="521" w:type="pct"/>
                  <w:vAlign w:val="center"/>
                </w:tcPr>
                <w:p w:rsidR="00316C88" w:rsidRDefault="00316C88" w:rsidP="00316C88">
                  <w:pPr>
                    <w:jc w:val="center"/>
                  </w:pPr>
                  <w:r w:rsidRPr="00316C88">
                    <w:t>35</w:t>
                  </w:r>
                </w:p>
                <w:p w:rsidR="00316C88" w:rsidRPr="00316C88" w:rsidRDefault="00316C88" w:rsidP="00316C88">
                  <w:pPr>
                    <w:jc w:val="center"/>
                  </w:pPr>
                  <w:r w:rsidRPr="00316C88">
                    <w:t xml:space="preserve"> – 40</w:t>
                  </w:r>
                </w:p>
              </w:tc>
              <w:tc>
                <w:tcPr>
                  <w:tcW w:w="513" w:type="pct"/>
                  <w:vAlign w:val="center"/>
                </w:tcPr>
                <w:p w:rsidR="00316C88" w:rsidRPr="00316C88" w:rsidRDefault="00316C88" w:rsidP="00316C88">
                  <w:pPr>
                    <w:jc w:val="center"/>
                  </w:pPr>
                  <w:r w:rsidRPr="00316C88">
                    <w:t>40</w:t>
                  </w:r>
                </w:p>
                <w:p w:rsidR="00316C88" w:rsidRDefault="00316C88" w:rsidP="00316C88">
                  <w:pPr>
                    <w:jc w:val="center"/>
                  </w:pPr>
                  <w:r w:rsidRPr="00316C88">
                    <w:t>–</w:t>
                  </w:r>
                </w:p>
                <w:p w:rsidR="00316C88" w:rsidRPr="00316C88" w:rsidRDefault="00316C88" w:rsidP="00316C88">
                  <w:pPr>
                    <w:jc w:val="center"/>
                  </w:pPr>
                  <w:r w:rsidRPr="00316C88">
                    <w:t>45</w:t>
                  </w:r>
                </w:p>
              </w:tc>
              <w:tc>
                <w:tcPr>
                  <w:tcW w:w="530" w:type="pct"/>
                  <w:vAlign w:val="center"/>
                </w:tcPr>
                <w:p w:rsidR="00316C88" w:rsidRPr="00316C88" w:rsidRDefault="00316C88" w:rsidP="00316C88">
                  <w:pPr>
                    <w:jc w:val="center"/>
                  </w:pPr>
                  <w:r w:rsidRPr="00316C88">
                    <w:t xml:space="preserve">45 </w:t>
                  </w:r>
                </w:p>
                <w:p w:rsidR="00316C88" w:rsidRDefault="00316C88" w:rsidP="00316C88">
                  <w:pPr>
                    <w:jc w:val="center"/>
                  </w:pPr>
                  <w:r w:rsidRPr="00316C88">
                    <w:t>–</w:t>
                  </w:r>
                </w:p>
                <w:p w:rsidR="00316C88" w:rsidRPr="00316C88" w:rsidRDefault="00316C88" w:rsidP="00316C88">
                  <w:pPr>
                    <w:jc w:val="center"/>
                  </w:pPr>
                  <w:r w:rsidRPr="00316C88">
                    <w:t>50</w:t>
                  </w:r>
                </w:p>
              </w:tc>
            </w:tr>
            <w:tr w:rsidR="00316C88" w:rsidRPr="00B41B46" w:rsidTr="00316C88">
              <w:tc>
                <w:tcPr>
                  <w:tcW w:w="845" w:type="pct"/>
                </w:tcPr>
                <w:p w:rsidR="00316C88" w:rsidRPr="00316C88" w:rsidRDefault="00316C88" w:rsidP="00316C88">
                  <w:pPr>
                    <w:jc w:val="center"/>
                  </w:pPr>
                  <w:r w:rsidRPr="00316C88">
                    <w:t>No. of families</w:t>
                  </w:r>
                </w:p>
              </w:tc>
              <w:tc>
                <w:tcPr>
                  <w:tcW w:w="514" w:type="pct"/>
                  <w:vAlign w:val="center"/>
                </w:tcPr>
                <w:p w:rsidR="00316C88" w:rsidRPr="00316C88" w:rsidRDefault="00316C88" w:rsidP="00316C88">
                  <w:pPr>
                    <w:jc w:val="center"/>
                  </w:pPr>
                  <w:r w:rsidRPr="00316C88">
                    <w:t>2</w:t>
                  </w:r>
                </w:p>
              </w:tc>
              <w:tc>
                <w:tcPr>
                  <w:tcW w:w="514" w:type="pct"/>
                  <w:vAlign w:val="center"/>
                </w:tcPr>
                <w:p w:rsidR="00316C88" w:rsidRPr="00316C88" w:rsidRDefault="00316C88" w:rsidP="00316C88">
                  <w:pPr>
                    <w:jc w:val="center"/>
                  </w:pPr>
                  <w:r w:rsidRPr="00316C88">
                    <w:t>28</w:t>
                  </w:r>
                </w:p>
              </w:tc>
              <w:tc>
                <w:tcPr>
                  <w:tcW w:w="521" w:type="pct"/>
                  <w:vAlign w:val="center"/>
                </w:tcPr>
                <w:p w:rsidR="00316C88" w:rsidRPr="00316C88" w:rsidRDefault="00316C88" w:rsidP="00316C88">
                  <w:pPr>
                    <w:jc w:val="center"/>
                  </w:pPr>
                  <w:r w:rsidRPr="00316C88">
                    <w:t>125</w:t>
                  </w:r>
                </w:p>
              </w:tc>
              <w:tc>
                <w:tcPr>
                  <w:tcW w:w="521" w:type="pct"/>
                  <w:vAlign w:val="center"/>
                </w:tcPr>
                <w:p w:rsidR="00316C88" w:rsidRPr="00316C88" w:rsidRDefault="00316C88" w:rsidP="00316C88">
                  <w:pPr>
                    <w:jc w:val="center"/>
                  </w:pPr>
                  <w:r w:rsidRPr="00316C88">
                    <w:t>270</w:t>
                  </w:r>
                </w:p>
              </w:tc>
              <w:tc>
                <w:tcPr>
                  <w:tcW w:w="521" w:type="pct"/>
                  <w:vAlign w:val="center"/>
                </w:tcPr>
                <w:p w:rsidR="00316C88" w:rsidRPr="00316C88" w:rsidRDefault="00316C88" w:rsidP="00316C88">
                  <w:pPr>
                    <w:jc w:val="center"/>
                  </w:pPr>
                  <w:r w:rsidRPr="00316C88">
                    <w:t>303</w:t>
                  </w:r>
                </w:p>
              </w:tc>
              <w:tc>
                <w:tcPr>
                  <w:tcW w:w="521" w:type="pct"/>
                  <w:vAlign w:val="center"/>
                </w:tcPr>
                <w:p w:rsidR="00316C88" w:rsidRPr="00316C88" w:rsidRDefault="00316C88" w:rsidP="00316C88">
                  <w:pPr>
                    <w:jc w:val="center"/>
                  </w:pPr>
                  <w:r w:rsidRPr="00316C88">
                    <w:t>197</w:t>
                  </w:r>
                </w:p>
              </w:tc>
              <w:tc>
                <w:tcPr>
                  <w:tcW w:w="513" w:type="pct"/>
                  <w:vAlign w:val="center"/>
                </w:tcPr>
                <w:p w:rsidR="00316C88" w:rsidRPr="00316C88" w:rsidRDefault="00316C88" w:rsidP="00316C88">
                  <w:pPr>
                    <w:jc w:val="center"/>
                  </w:pPr>
                  <w:r w:rsidRPr="00316C88">
                    <w:t>65</w:t>
                  </w:r>
                </w:p>
              </w:tc>
              <w:tc>
                <w:tcPr>
                  <w:tcW w:w="530" w:type="pct"/>
                  <w:vAlign w:val="center"/>
                </w:tcPr>
                <w:p w:rsidR="00316C88" w:rsidRPr="00316C88" w:rsidRDefault="00316C88" w:rsidP="00316C88">
                  <w:pPr>
                    <w:jc w:val="center"/>
                  </w:pPr>
                  <w:r w:rsidRPr="00316C88">
                    <w:t>10</w:t>
                  </w:r>
                </w:p>
              </w:tc>
            </w:tr>
          </w:tbl>
          <w:p w:rsidR="00FF66C5" w:rsidRPr="00EF5853" w:rsidRDefault="00316C88" w:rsidP="00FF66C5">
            <w:r w:rsidRPr="000A4E8A">
              <w:t>Compute</w:t>
            </w:r>
            <w:r w:rsidR="00456AC2">
              <w:t xml:space="preserve"> </w:t>
            </w:r>
            <w:r w:rsidRPr="000A4E8A">
              <w:t>arithmetic mean,</w:t>
            </w:r>
            <w:r>
              <w:t xml:space="preserve"> m</w:t>
            </w:r>
            <w:r w:rsidRPr="000A4E8A">
              <w:t>edian</w:t>
            </w:r>
            <w:r w:rsidR="005B42C4">
              <w:t xml:space="preserve"> </w:t>
            </w:r>
            <w:r w:rsidRPr="000A4E8A">
              <w:t>and</w:t>
            </w:r>
            <w:r w:rsidR="005B42C4">
              <w:t xml:space="preserve"> </w:t>
            </w:r>
            <w:r w:rsidRPr="000A4E8A">
              <w:t>mode for the above data</w:t>
            </w:r>
          </w:p>
        </w:tc>
        <w:tc>
          <w:tcPr>
            <w:tcW w:w="1170" w:type="dxa"/>
            <w:shd w:val="clear" w:color="auto" w:fill="auto"/>
          </w:tcPr>
          <w:p w:rsidR="00FF66C5" w:rsidRPr="00875196" w:rsidRDefault="00FF66C5" w:rsidP="00FF66C5">
            <w:pPr>
              <w:jc w:val="center"/>
              <w:rPr>
                <w:sz w:val="22"/>
                <w:szCs w:val="22"/>
              </w:rPr>
            </w:pPr>
            <w:r>
              <w:rPr>
                <w:sz w:val="22"/>
                <w:szCs w:val="22"/>
              </w:rPr>
              <w:t>CO2</w:t>
            </w:r>
          </w:p>
        </w:tc>
        <w:tc>
          <w:tcPr>
            <w:tcW w:w="950" w:type="dxa"/>
            <w:shd w:val="clear" w:color="auto" w:fill="auto"/>
          </w:tcPr>
          <w:p w:rsidR="00FF66C5" w:rsidRPr="005814FF" w:rsidRDefault="00FF66C5" w:rsidP="00FF66C5">
            <w:pPr>
              <w:jc w:val="center"/>
            </w:pPr>
            <w:r>
              <w:t>10</w:t>
            </w:r>
          </w:p>
        </w:tc>
      </w:tr>
      <w:tr w:rsidR="00FF66C5" w:rsidRPr="00EF5853" w:rsidTr="00316C88">
        <w:trPr>
          <w:trHeight w:val="42"/>
        </w:trPr>
        <w:tc>
          <w:tcPr>
            <w:tcW w:w="810" w:type="dxa"/>
            <w:vMerge/>
            <w:shd w:val="clear" w:color="auto" w:fill="auto"/>
          </w:tcPr>
          <w:p w:rsidR="00FF66C5" w:rsidRPr="00EF5853" w:rsidRDefault="00FF66C5" w:rsidP="00FF66C5">
            <w:pPr>
              <w:jc w:val="center"/>
            </w:pPr>
          </w:p>
        </w:tc>
        <w:tc>
          <w:tcPr>
            <w:tcW w:w="840" w:type="dxa"/>
            <w:shd w:val="clear" w:color="auto" w:fill="auto"/>
          </w:tcPr>
          <w:p w:rsidR="00FF66C5" w:rsidRPr="00EF5853" w:rsidRDefault="00FF66C5" w:rsidP="00FF66C5">
            <w:pPr>
              <w:jc w:val="center"/>
            </w:pPr>
            <w:r w:rsidRPr="00EF5853">
              <w:t>b.</w:t>
            </w:r>
          </w:p>
        </w:tc>
        <w:tc>
          <w:tcPr>
            <w:tcW w:w="6810" w:type="dxa"/>
            <w:shd w:val="clear" w:color="auto" w:fill="auto"/>
          </w:tcPr>
          <w:p w:rsidR="00316C88" w:rsidRPr="00744AAE" w:rsidRDefault="00316C88" w:rsidP="00DC4518">
            <w:pPr>
              <w:jc w:val="both"/>
              <w:rPr>
                <w:rFonts w:eastAsia="Calibri"/>
              </w:rPr>
            </w:pPr>
            <w:r w:rsidRPr="00744AAE">
              <w:rPr>
                <w:rFonts w:eastAsia="Calibri"/>
              </w:rPr>
              <w:t xml:space="preserve">Find </w:t>
            </w:r>
            <w:r w:rsidRPr="00456AC2">
              <w:rPr>
                <w:rFonts w:eastAsia="Calibri"/>
              </w:rPr>
              <w:t>the standard deviation and variance of the following distribution</w:t>
            </w:r>
            <w:r w:rsidRPr="00744AAE">
              <w:rPr>
                <w:rFonts w:eastAsia="Calibr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3"/>
              <w:gridCol w:w="829"/>
              <w:gridCol w:w="829"/>
              <w:gridCol w:w="829"/>
              <w:gridCol w:w="828"/>
              <w:gridCol w:w="828"/>
              <w:gridCol w:w="828"/>
            </w:tblGrid>
            <w:tr w:rsidR="00316C88" w:rsidRPr="00744AAE" w:rsidTr="00316C88">
              <w:tc>
                <w:tcPr>
                  <w:tcW w:w="1224" w:type="pct"/>
                </w:tcPr>
                <w:p w:rsidR="00316C88" w:rsidRPr="00744AAE" w:rsidRDefault="00316C88" w:rsidP="00316C88">
                  <w:pPr>
                    <w:jc w:val="center"/>
                    <w:rPr>
                      <w:rFonts w:eastAsia="Calibri"/>
                    </w:rPr>
                  </w:pPr>
                  <w:r w:rsidRPr="00744AAE">
                    <w:rPr>
                      <w:rFonts w:eastAsia="Calibri"/>
                    </w:rPr>
                    <w:t>Age</w:t>
                  </w:r>
                </w:p>
              </w:tc>
              <w:tc>
                <w:tcPr>
                  <w:tcW w:w="629" w:type="pct"/>
                </w:tcPr>
                <w:p w:rsidR="00316C88" w:rsidRPr="00744AAE" w:rsidRDefault="00316C88" w:rsidP="00316C88">
                  <w:pPr>
                    <w:jc w:val="center"/>
                    <w:rPr>
                      <w:rFonts w:eastAsia="Calibri"/>
                    </w:rPr>
                  </w:pPr>
                  <w:r w:rsidRPr="00744AAE">
                    <w:rPr>
                      <w:rFonts w:eastAsia="Calibri"/>
                    </w:rPr>
                    <w:t>20-25</w:t>
                  </w:r>
                </w:p>
              </w:tc>
              <w:tc>
                <w:tcPr>
                  <w:tcW w:w="629" w:type="pct"/>
                </w:tcPr>
                <w:p w:rsidR="00316C88" w:rsidRPr="00744AAE" w:rsidRDefault="00316C88" w:rsidP="00316C88">
                  <w:pPr>
                    <w:jc w:val="center"/>
                    <w:rPr>
                      <w:rFonts w:eastAsia="Calibri"/>
                    </w:rPr>
                  </w:pPr>
                  <w:r w:rsidRPr="00744AAE">
                    <w:rPr>
                      <w:rFonts w:eastAsia="Calibri"/>
                    </w:rPr>
                    <w:t>25-30</w:t>
                  </w:r>
                </w:p>
              </w:tc>
              <w:tc>
                <w:tcPr>
                  <w:tcW w:w="629" w:type="pct"/>
                </w:tcPr>
                <w:p w:rsidR="00316C88" w:rsidRPr="00744AAE" w:rsidRDefault="00316C88" w:rsidP="00316C88">
                  <w:pPr>
                    <w:jc w:val="center"/>
                    <w:rPr>
                      <w:rFonts w:eastAsia="Calibri"/>
                    </w:rPr>
                  </w:pPr>
                  <w:r w:rsidRPr="00744AAE">
                    <w:rPr>
                      <w:rFonts w:eastAsia="Calibri"/>
                    </w:rPr>
                    <w:t>30-35</w:t>
                  </w:r>
                </w:p>
              </w:tc>
              <w:tc>
                <w:tcPr>
                  <w:tcW w:w="629" w:type="pct"/>
                </w:tcPr>
                <w:p w:rsidR="00316C88" w:rsidRPr="00744AAE" w:rsidRDefault="00316C88" w:rsidP="00316C88">
                  <w:pPr>
                    <w:jc w:val="center"/>
                    <w:rPr>
                      <w:rFonts w:eastAsia="Calibri"/>
                    </w:rPr>
                  </w:pPr>
                  <w:r w:rsidRPr="00744AAE">
                    <w:rPr>
                      <w:rFonts w:eastAsia="Calibri"/>
                    </w:rPr>
                    <w:t>35-40</w:t>
                  </w:r>
                </w:p>
              </w:tc>
              <w:tc>
                <w:tcPr>
                  <w:tcW w:w="629" w:type="pct"/>
                </w:tcPr>
                <w:p w:rsidR="00316C88" w:rsidRPr="00744AAE" w:rsidRDefault="00316C88" w:rsidP="00316C88">
                  <w:pPr>
                    <w:jc w:val="center"/>
                    <w:rPr>
                      <w:rFonts w:eastAsia="Calibri"/>
                    </w:rPr>
                  </w:pPr>
                  <w:r w:rsidRPr="00744AAE">
                    <w:rPr>
                      <w:rFonts w:eastAsia="Calibri"/>
                    </w:rPr>
                    <w:t>40-45</w:t>
                  </w:r>
                </w:p>
              </w:tc>
              <w:tc>
                <w:tcPr>
                  <w:tcW w:w="629" w:type="pct"/>
                </w:tcPr>
                <w:p w:rsidR="00316C88" w:rsidRPr="00744AAE" w:rsidRDefault="00316C88" w:rsidP="00316C88">
                  <w:pPr>
                    <w:jc w:val="center"/>
                    <w:rPr>
                      <w:rFonts w:eastAsia="Calibri"/>
                    </w:rPr>
                  </w:pPr>
                  <w:r w:rsidRPr="00744AAE">
                    <w:rPr>
                      <w:rFonts w:eastAsia="Calibri"/>
                    </w:rPr>
                    <w:t>45-50</w:t>
                  </w:r>
                </w:p>
              </w:tc>
            </w:tr>
            <w:tr w:rsidR="00316C88" w:rsidRPr="00744AAE" w:rsidTr="00316C88">
              <w:tc>
                <w:tcPr>
                  <w:tcW w:w="1224" w:type="pct"/>
                </w:tcPr>
                <w:p w:rsidR="00316C88" w:rsidRPr="00744AAE" w:rsidRDefault="00316C88" w:rsidP="00316C88">
                  <w:pPr>
                    <w:jc w:val="center"/>
                    <w:rPr>
                      <w:rFonts w:eastAsia="Calibri"/>
                    </w:rPr>
                  </w:pPr>
                  <w:r w:rsidRPr="00744AAE">
                    <w:rPr>
                      <w:rFonts w:eastAsia="Calibri"/>
                    </w:rPr>
                    <w:t>No. of persons</w:t>
                  </w:r>
                </w:p>
              </w:tc>
              <w:tc>
                <w:tcPr>
                  <w:tcW w:w="629" w:type="pct"/>
                </w:tcPr>
                <w:p w:rsidR="00316C88" w:rsidRPr="00744AAE" w:rsidRDefault="00316C88" w:rsidP="00316C88">
                  <w:pPr>
                    <w:jc w:val="center"/>
                    <w:rPr>
                      <w:rFonts w:eastAsia="Calibri"/>
                    </w:rPr>
                  </w:pPr>
                  <w:r w:rsidRPr="00744AAE">
                    <w:rPr>
                      <w:rFonts w:eastAsia="Calibri"/>
                    </w:rPr>
                    <w:t>120</w:t>
                  </w:r>
                </w:p>
              </w:tc>
              <w:tc>
                <w:tcPr>
                  <w:tcW w:w="629" w:type="pct"/>
                </w:tcPr>
                <w:p w:rsidR="00316C88" w:rsidRPr="00744AAE" w:rsidRDefault="00316C88" w:rsidP="00316C88">
                  <w:pPr>
                    <w:jc w:val="center"/>
                    <w:rPr>
                      <w:rFonts w:eastAsia="Calibri"/>
                    </w:rPr>
                  </w:pPr>
                  <w:r w:rsidRPr="00744AAE">
                    <w:rPr>
                      <w:rFonts w:eastAsia="Calibri"/>
                    </w:rPr>
                    <w:t>110</w:t>
                  </w:r>
                </w:p>
              </w:tc>
              <w:tc>
                <w:tcPr>
                  <w:tcW w:w="629" w:type="pct"/>
                </w:tcPr>
                <w:p w:rsidR="00316C88" w:rsidRPr="00744AAE" w:rsidRDefault="00316C88" w:rsidP="00316C88">
                  <w:pPr>
                    <w:jc w:val="center"/>
                    <w:rPr>
                      <w:rFonts w:eastAsia="Calibri"/>
                    </w:rPr>
                  </w:pPr>
                  <w:r w:rsidRPr="00744AAE">
                    <w:rPr>
                      <w:rFonts w:eastAsia="Calibri"/>
                    </w:rPr>
                    <w:t>80</w:t>
                  </w:r>
                </w:p>
              </w:tc>
              <w:tc>
                <w:tcPr>
                  <w:tcW w:w="629" w:type="pct"/>
                </w:tcPr>
                <w:p w:rsidR="00316C88" w:rsidRPr="00744AAE" w:rsidRDefault="00316C88" w:rsidP="00316C88">
                  <w:pPr>
                    <w:jc w:val="center"/>
                    <w:rPr>
                      <w:rFonts w:eastAsia="Calibri"/>
                    </w:rPr>
                  </w:pPr>
                  <w:r w:rsidRPr="00744AAE">
                    <w:rPr>
                      <w:rFonts w:eastAsia="Calibri"/>
                    </w:rPr>
                    <w:t>40</w:t>
                  </w:r>
                </w:p>
              </w:tc>
              <w:tc>
                <w:tcPr>
                  <w:tcW w:w="629" w:type="pct"/>
                </w:tcPr>
                <w:p w:rsidR="00316C88" w:rsidRPr="00744AAE" w:rsidRDefault="00316C88" w:rsidP="00316C88">
                  <w:pPr>
                    <w:jc w:val="center"/>
                    <w:rPr>
                      <w:rFonts w:eastAsia="Calibri"/>
                    </w:rPr>
                  </w:pPr>
                  <w:r w:rsidRPr="00744AAE">
                    <w:rPr>
                      <w:rFonts w:eastAsia="Calibri"/>
                    </w:rPr>
                    <w:t>10</w:t>
                  </w:r>
                </w:p>
              </w:tc>
              <w:tc>
                <w:tcPr>
                  <w:tcW w:w="629" w:type="pct"/>
                </w:tcPr>
                <w:p w:rsidR="00316C88" w:rsidRPr="00744AAE" w:rsidRDefault="00316C88" w:rsidP="00316C88">
                  <w:pPr>
                    <w:jc w:val="center"/>
                    <w:rPr>
                      <w:rFonts w:eastAsia="Calibri"/>
                    </w:rPr>
                  </w:pPr>
                  <w:r w:rsidRPr="00744AAE">
                    <w:rPr>
                      <w:rFonts w:eastAsia="Calibri"/>
                    </w:rPr>
                    <w:t>3</w:t>
                  </w:r>
                </w:p>
              </w:tc>
            </w:tr>
          </w:tbl>
          <w:p w:rsidR="00FF66C5" w:rsidRPr="00EF5853" w:rsidRDefault="00FF66C5" w:rsidP="00FF66C5"/>
        </w:tc>
        <w:tc>
          <w:tcPr>
            <w:tcW w:w="1170" w:type="dxa"/>
            <w:shd w:val="clear" w:color="auto" w:fill="auto"/>
          </w:tcPr>
          <w:p w:rsidR="00FF66C5" w:rsidRPr="00875196" w:rsidRDefault="00FF66C5" w:rsidP="00FF66C5">
            <w:pPr>
              <w:jc w:val="center"/>
              <w:rPr>
                <w:sz w:val="22"/>
                <w:szCs w:val="22"/>
              </w:rPr>
            </w:pPr>
            <w:r>
              <w:rPr>
                <w:sz w:val="22"/>
                <w:szCs w:val="22"/>
              </w:rPr>
              <w:t>CO2</w:t>
            </w:r>
          </w:p>
        </w:tc>
        <w:tc>
          <w:tcPr>
            <w:tcW w:w="950" w:type="dxa"/>
            <w:shd w:val="clear" w:color="auto" w:fill="auto"/>
          </w:tcPr>
          <w:p w:rsidR="00FF66C5" w:rsidRPr="005814FF" w:rsidRDefault="00FF66C5" w:rsidP="00FF66C5">
            <w:pPr>
              <w:jc w:val="center"/>
            </w:pPr>
            <w:r>
              <w:t>10</w:t>
            </w:r>
          </w:p>
        </w:tc>
      </w:tr>
      <w:tr w:rsidR="00FF66C5" w:rsidRPr="00EF5853" w:rsidTr="00316C88">
        <w:trPr>
          <w:trHeight w:val="90"/>
        </w:trPr>
        <w:tc>
          <w:tcPr>
            <w:tcW w:w="10580" w:type="dxa"/>
            <w:gridSpan w:val="5"/>
            <w:shd w:val="clear" w:color="auto" w:fill="auto"/>
          </w:tcPr>
          <w:p w:rsidR="00FF66C5" w:rsidRPr="005814FF" w:rsidRDefault="00FF66C5" w:rsidP="00FF66C5">
            <w:pPr>
              <w:jc w:val="center"/>
            </w:pPr>
            <w:r w:rsidRPr="005814FF">
              <w:t>(OR)</w:t>
            </w:r>
          </w:p>
        </w:tc>
      </w:tr>
      <w:tr w:rsidR="00FF66C5" w:rsidRPr="00EF5853" w:rsidTr="00316C88">
        <w:trPr>
          <w:trHeight w:val="90"/>
        </w:trPr>
        <w:tc>
          <w:tcPr>
            <w:tcW w:w="810" w:type="dxa"/>
            <w:vMerge w:val="restart"/>
            <w:shd w:val="clear" w:color="auto" w:fill="auto"/>
          </w:tcPr>
          <w:p w:rsidR="00FF66C5" w:rsidRPr="00EF5853" w:rsidRDefault="00FF66C5" w:rsidP="00FF66C5">
            <w:pPr>
              <w:jc w:val="center"/>
            </w:pPr>
            <w:r w:rsidRPr="00EF5853">
              <w:t>2.</w:t>
            </w:r>
          </w:p>
        </w:tc>
        <w:tc>
          <w:tcPr>
            <w:tcW w:w="840" w:type="dxa"/>
            <w:shd w:val="clear" w:color="auto" w:fill="auto"/>
          </w:tcPr>
          <w:p w:rsidR="00FF66C5" w:rsidRPr="00EF5853" w:rsidRDefault="00FF66C5" w:rsidP="00FF66C5">
            <w:pPr>
              <w:jc w:val="center"/>
            </w:pPr>
            <w:r w:rsidRPr="00EF5853">
              <w:t>a.</w:t>
            </w:r>
          </w:p>
        </w:tc>
        <w:tc>
          <w:tcPr>
            <w:tcW w:w="6810" w:type="dxa"/>
            <w:shd w:val="clear" w:color="auto" w:fill="auto"/>
          </w:tcPr>
          <w:p w:rsidR="00316C88" w:rsidRPr="00316C88" w:rsidRDefault="00316C88" w:rsidP="00953320">
            <w:pPr>
              <w:jc w:val="both"/>
              <w:rPr>
                <w:bCs/>
              </w:rPr>
            </w:pPr>
            <w:r w:rsidRPr="00316C88">
              <w:rPr>
                <w:bCs/>
              </w:rPr>
              <w:t>Find the correlation coefficient for the following data.</w:t>
            </w:r>
          </w:p>
          <w:tbl>
            <w:tblPr>
              <w:tblW w:w="5000" w:type="pct"/>
              <w:tblLook w:val="04A0"/>
            </w:tblPr>
            <w:tblGrid>
              <w:gridCol w:w="823"/>
              <w:gridCol w:w="823"/>
              <w:gridCol w:w="823"/>
              <w:gridCol w:w="823"/>
              <w:gridCol w:w="823"/>
              <w:gridCol w:w="823"/>
              <w:gridCol w:w="823"/>
              <w:gridCol w:w="823"/>
            </w:tblGrid>
            <w:tr w:rsidR="00316C88" w:rsidRPr="00FC5A7F" w:rsidTr="00316C88">
              <w:trPr>
                <w:trHeight w:val="315"/>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x</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55</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56</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58</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59</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60</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6</w:t>
                  </w:r>
                  <w:r>
                    <w:rPr>
                      <w:color w:val="000000"/>
                    </w:rPr>
                    <w:t>1</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62</w:t>
                  </w:r>
                </w:p>
              </w:tc>
            </w:tr>
            <w:tr w:rsidR="00316C88" w:rsidRPr="00FC5A7F" w:rsidTr="00316C88">
              <w:trPr>
                <w:trHeight w:val="315"/>
              </w:trPr>
              <w:tc>
                <w:tcPr>
                  <w:tcW w:w="625" w:type="pct"/>
                  <w:tcBorders>
                    <w:top w:val="nil"/>
                    <w:left w:val="single" w:sz="4" w:space="0" w:color="auto"/>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y</w:t>
                  </w:r>
                </w:p>
              </w:tc>
              <w:tc>
                <w:tcPr>
                  <w:tcW w:w="625" w:type="pct"/>
                  <w:tcBorders>
                    <w:top w:val="nil"/>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35</w:t>
                  </w:r>
                </w:p>
              </w:tc>
              <w:tc>
                <w:tcPr>
                  <w:tcW w:w="625" w:type="pct"/>
                  <w:tcBorders>
                    <w:top w:val="nil"/>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38</w:t>
                  </w:r>
                </w:p>
              </w:tc>
              <w:tc>
                <w:tcPr>
                  <w:tcW w:w="625" w:type="pct"/>
                  <w:tcBorders>
                    <w:top w:val="nil"/>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37</w:t>
                  </w:r>
                </w:p>
              </w:tc>
              <w:tc>
                <w:tcPr>
                  <w:tcW w:w="625" w:type="pct"/>
                  <w:tcBorders>
                    <w:top w:val="nil"/>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39</w:t>
                  </w:r>
                </w:p>
              </w:tc>
              <w:tc>
                <w:tcPr>
                  <w:tcW w:w="625" w:type="pct"/>
                  <w:tcBorders>
                    <w:top w:val="nil"/>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44</w:t>
                  </w:r>
                </w:p>
              </w:tc>
              <w:tc>
                <w:tcPr>
                  <w:tcW w:w="625" w:type="pct"/>
                  <w:tcBorders>
                    <w:top w:val="nil"/>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43</w:t>
                  </w:r>
                </w:p>
              </w:tc>
              <w:tc>
                <w:tcPr>
                  <w:tcW w:w="625" w:type="pct"/>
                  <w:tcBorders>
                    <w:top w:val="nil"/>
                    <w:left w:val="nil"/>
                    <w:bottom w:val="single" w:sz="4" w:space="0" w:color="auto"/>
                    <w:right w:val="single" w:sz="4" w:space="0" w:color="auto"/>
                  </w:tcBorders>
                  <w:shd w:val="clear" w:color="auto" w:fill="auto"/>
                  <w:noWrap/>
                  <w:vAlign w:val="center"/>
                </w:tcPr>
                <w:p w:rsidR="00316C88" w:rsidRPr="00FC5A7F" w:rsidRDefault="00316C88" w:rsidP="00316C88">
                  <w:pPr>
                    <w:jc w:val="center"/>
                    <w:rPr>
                      <w:color w:val="000000"/>
                    </w:rPr>
                  </w:pPr>
                  <w:r w:rsidRPr="00FC5A7F">
                    <w:rPr>
                      <w:color w:val="000000"/>
                    </w:rPr>
                    <w:t>4</w:t>
                  </w:r>
                  <w:r>
                    <w:rPr>
                      <w:color w:val="000000"/>
                    </w:rPr>
                    <w:t>0</w:t>
                  </w:r>
                </w:p>
              </w:tc>
            </w:tr>
          </w:tbl>
          <w:p w:rsidR="00FF66C5" w:rsidRPr="00EF5853" w:rsidRDefault="00FF66C5" w:rsidP="00FF66C5"/>
        </w:tc>
        <w:tc>
          <w:tcPr>
            <w:tcW w:w="1170" w:type="dxa"/>
            <w:shd w:val="clear" w:color="auto" w:fill="auto"/>
          </w:tcPr>
          <w:p w:rsidR="00FF66C5" w:rsidRPr="00875196" w:rsidRDefault="00FF66C5" w:rsidP="00FF66C5">
            <w:pPr>
              <w:jc w:val="center"/>
              <w:rPr>
                <w:sz w:val="22"/>
                <w:szCs w:val="22"/>
              </w:rPr>
            </w:pPr>
            <w:r>
              <w:rPr>
                <w:sz w:val="22"/>
                <w:szCs w:val="22"/>
              </w:rPr>
              <w:t>CO2</w:t>
            </w:r>
          </w:p>
        </w:tc>
        <w:tc>
          <w:tcPr>
            <w:tcW w:w="950" w:type="dxa"/>
            <w:shd w:val="clear" w:color="auto" w:fill="auto"/>
          </w:tcPr>
          <w:p w:rsidR="00FF66C5" w:rsidRPr="005814FF" w:rsidRDefault="00FF66C5" w:rsidP="00FF66C5">
            <w:pPr>
              <w:jc w:val="center"/>
            </w:pPr>
            <w:r>
              <w:t>10</w:t>
            </w:r>
          </w:p>
        </w:tc>
      </w:tr>
      <w:tr w:rsidR="00FF66C5" w:rsidRPr="00EF5853" w:rsidTr="00316C88">
        <w:trPr>
          <w:trHeight w:val="42"/>
        </w:trPr>
        <w:tc>
          <w:tcPr>
            <w:tcW w:w="810" w:type="dxa"/>
            <w:vMerge/>
            <w:shd w:val="clear" w:color="auto" w:fill="auto"/>
          </w:tcPr>
          <w:p w:rsidR="00FF66C5" w:rsidRPr="00EF5853" w:rsidRDefault="00FF66C5" w:rsidP="00FF66C5">
            <w:pPr>
              <w:jc w:val="center"/>
            </w:pPr>
          </w:p>
        </w:tc>
        <w:tc>
          <w:tcPr>
            <w:tcW w:w="840" w:type="dxa"/>
            <w:shd w:val="clear" w:color="auto" w:fill="auto"/>
          </w:tcPr>
          <w:p w:rsidR="00FF66C5" w:rsidRPr="00EF5853" w:rsidRDefault="00FF66C5" w:rsidP="00FF66C5">
            <w:pPr>
              <w:jc w:val="center"/>
            </w:pPr>
            <w:r w:rsidRPr="00EF5853">
              <w:t>b.</w:t>
            </w:r>
          </w:p>
        </w:tc>
        <w:tc>
          <w:tcPr>
            <w:tcW w:w="6810" w:type="dxa"/>
            <w:shd w:val="clear" w:color="auto" w:fill="auto"/>
          </w:tcPr>
          <w:p w:rsidR="00506B9D" w:rsidRDefault="00506B9D" w:rsidP="00506B9D">
            <w:pPr>
              <w:ind w:left="432" w:hanging="432"/>
              <w:jc w:val="both"/>
            </w:pPr>
            <w:r>
              <w:t>In partially destroyed laboratory record of an analysis of correlation</w:t>
            </w:r>
          </w:p>
          <w:p w:rsidR="00506B9D" w:rsidRDefault="00506B9D" w:rsidP="00E510B8">
            <w:pPr>
              <w:jc w:val="both"/>
            </w:pPr>
            <w:r>
              <w:t>data</w:t>
            </w:r>
            <w:r w:rsidRPr="001C278C">
              <w:t xml:space="preserve">, </w:t>
            </w:r>
            <w:r>
              <w:t>the following results only are legible and the following</w:t>
            </w:r>
            <w:r w:rsidR="00E510B8">
              <w:t xml:space="preserve"> </w:t>
            </w:r>
            <w:r>
              <w:t>regression equations are given below:</w:t>
            </w:r>
          </w:p>
          <w:p w:rsidR="00506B9D" w:rsidRDefault="00506B9D" w:rsidP="00506B9D">
            <w:r w:rsidRPr="00195FAE">
              <w:rPr>
                <w:position w:val="-10"/>
                <w:sz w:val="20"/>
                <w:szCs w:val="20"/>
              </w:rPr>
              <w:object w:dxaOrig="33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5pt;height:15.9pt" o:ole="">
                  <v:imagedata r:id="rId7" o:title=""/>
                </v:shape>
                <o:OLEObject Type="Embed" ProgID="Equation.3" ShapeID="_x0000_i1025" DrawAspect="Content" ObjectID="_1604922402" r:id="rId8"/>
              </w:object>
            </w:r>
            <w:r>
              <w:t>.</w:t>
            </w:r>
          </w:p>
          <w:p w:rsidR="00B125D1" w:rsidRPr="00B125D1" w:rsidRDefault="00506B9D" w:rsidP="00456AC2">
            <w:pPr>
              <w:jc w:val="both"/>
            </w:pPr>
            <w:r w:rsidRPr="00B125D1">
              <w:t xml:space="preserve">Find the mean values of </w:t>
            </w:r>
            <w:r w:rsidRPr="00B125D1">
              <w:rPr>
                <w:position w:val="-6"/>
              </w:rPr>
              <w:object w:dxaOrig="200" w:dyaOrig="220">
                <v:shape id="_x0000_i1026" type="#_x0000_t75" style="width:9.7pt;height:11.05pt" o:ole="">
                  <v:imagedata r:id="rId9" o:title=""/>
                </v:shape>
                <o:OLEObject Type="Embed" ProgID="Equation.3" ShapeID="_x0000_i1026" DrawAspect="Content" ObjectID="_1604922403" r:id="rId10"/>
              </w:object>
            </w:r>
            <w:r w:rsidRPr="00B125D1">
              <w:t xml:space="preserve"> and</w:t>
            </w:r>
            <w:r w:rsidRPr="00B125D1">
              <w:rPr>
                <w:position w:val="-10"/>
              </w:rPr>
              <w:object w:dxaOrig="220" w:dyaOrig="260">
                <v:shape id="_x0000_i1027" type="#_x0000_t75" style="width:11.05pt;height:13.7pt" o:ole="">
                  <v:imagedata r:id="rId11" o:title=""/>
                </v:shape>
                <o:OLEObject Type="Embed" ProgID="Equation.3" ShapeID="_x0000_i1027" DrawAspect="Content" ObjectID="_1604922404" r:id="rId12"/>
              </w:object>
            </w:r>
            <w:r w:rsidRPr="00B125D1">
              <w:t xml:space="preserve">if the variance of </w:t>
            </w:r>
            <w:r w:rsidRPr="00B125D1">
              <w:rPr>
                <w:position w:val="-6"/>
              </w:rPr>
              <w:object w:dxaOrig="200" w:dyaOrig="220">
                <v:shape id="_x0000_i1028" type="#_x0000_t75" style="width:9.7pt;height:11.05pt" o:ole="">
                  <v:imagedata r:id="rId9" o:title=""/>
                </v:shape>
                <o:OLEObject Type="Embed" ProgID="Equation.3" ShapeID="_x0000_i1028" DrawAspect="Content" ObjectID="_1604922405" r:id="rId13"/>
              </w:object>
            </w:r>
            <w:r w:rsidRPr="00B125D1">
              <w:t xml:space="preserve"> = 9, and also find the standard deviation of </w:t>
            </w:r>
            <w:r w:rsidRPr="00B125D1">
              <w:rPr>
                <w:position w:val="-10"/>
              </w:rPr>
              <w:object w:dxaOrig="220" w:dyaOrig="260">
                <v:shape id="_x0000_i1029" type="#_x0000_t75" style="width:11.05pt;height:13.7pt" o:ole="">
                  <v:imagedata r:id="rId14" o:title=""/>
                </v:shape>
                <o:OLEObject Type="Embed" ProgID="Equation.3" ShapeID="_x0000_i1029" DrawAspect="Content" ObjectID="_1604922406" r:id="rId15"/>
              </w:object>
            </w:r>
            <w:r w:rsidRPr="00B125D1">
              <w:t xml:space="preserve"> from the data given above</w:t>
            </w:r>
            <w:r w:rsidR="00B125D1">
              <w:t>.</w:t>
            </w:r>
          </w:p>
        </w:tc>
        <w:tc>
          <w:tcPr>
            <w:tcW w:w="1170" w:type="dxa"/>
            <w:shd w:val="clear" w:color="auto" w:fill="auto"/>
          </w:tcPr>
          <w:p w:rsidR="00FF66C5" w:rsidRPr="00875196" w:rsidRDefault="00FF66C5" w:rsidP="00FF66C5">
            <w:pPr>
              <w:jc w:val="center"/>
              <w:rPr>
                <w:sz w:val="22"/>
                <w:szCs w:val="22"/>
              </w:rPr>
            </w:pPr>
            <w:r>
              <w:rPr>
                <w:sz w:val="22"/>
                <w:szCs w:val="22"/>
              </w:rPr>
              <w:t>CO2</w:t>
            </w:r>
          </w:p>
        </w:tc>
        <w:tc>
          <w:tcPr>
            <w:tcW w:w="950" w:type="dxa"/>
            <w:shd w:val="clear" w:color="auto" w:fill="auto"/>
          </w:tcPr>
          <w:p w:rsidR="00FF66C5" w:rsidRPr="005814FF" w:rsidRDefault="00FF66C5" w:rsidP="00FF66C5">
            <w:pPr>
              <w:jc w:val="center"/>
            </w:pPr>
            <w:r>
              <w:t>10</w:t>
            </w:r>
          </w:p>
        </w:tc>
      </w:tr>
      <w:tr w:rsidR="00FF66C5" w:rsidRPr="00EF5853" w:rsidTr="00316C88">
        <w:trPr>
          <w:trHeight w:val="90"/>
        </w:trPr>
        <w:tc>
          <w:tcPr>
            <w:tcW w:w="810" w:type="dxa"/>
            <w:shd w:val="clear" w:color="auto" w:fill="auto"/>
          </w:tcPr>
          <w:p w:rsidR="00FF66C5" w:rsidRPr="00EF5853" w:rsidRDefault="00FF66C5" w:rsidP="00FF66C5">
            <w:pPr>
              <w:jc w:val="center"/>
            </w:pPr>
          </w:p>
        </w:tc>
        <w:tc>
          <w:tcPr>
            <w:tcW w:w="840" w:type="dxa"/>
            <w:shd w:val="clear" w:color="auto" w:fill="auto"/>
          </w:tcPr>
          <w:p w:rsidR="00FF66C5" w:rsidRPr="00EF5853" w:rsidRDefault="00FF66C5" w:rsidP="00FF66C5">
            <w:pPr>
              <w:jc w:val="center"/>
            </w:pPr>
          </w:p>
        </w:tc>
        <w:tc>
          <w:tcPr>
            <w:tcW w:w="6810" w:type="dxa"/>
            <w:shd w:val="clear" w:color="auto" w:fill="auto"/>
          </w:tcPr>
          <w:p w:rsidR="00FF66C5" w:rsidRPr="00EF5853" w:rsidRDefault="00FF66C5" w:rsidP="00FF66C5"/>
        </w:tc>
        <w:tc>
          <w:tcPr>
            <w:tcW w:w="1170" w:type="dxa"/>
            <w:shd w:val="clear" w:color="auto" w:fill="auto"/>
          </w:tcPr>
          <w:p w:rsidR="00FF66C5" w:rsidRPr="00875196" w:rsidRDefault="00FF66C5" w:rsidP="00FF66C5">
            <w:pPr>
              <w:jc w:val="center"/>
              <w:rPr>
                <w:sz w:val="22"/>
                <w:szCs w:val="22"/>
              </w:rPr>
            </w:pPr>
          </w:p>
        </w:tc>
        <w:tc>
          <w:tcPr>
            <w:tcW w:w="950" w:type="dxa"/>
            <w:shd w:val="clear" w:color="auto" w:fill="auto"/>
          </w:tcPr>
          <w:p w:rsidR="00FF66C5" w:rsidRPr="005814FF" w:rsidRDefault="00FF66C5" w:rsidP="00FF66C5">
            <w:pPr>
              <w:jc w:val="center"/>
            </w:pPr>
          </w:p>
        </w:tc>
      </w:tr>
      <w:tr w:rsidR="00456AC2" w:rsidRPr="00EF5853" w:rsidTr="00316C88">
        <w:trPr>
          <w:trHeight w:val="90"/>
        </w:trPr>
        <w:tc>
          <w:tcPr>
            <w:tcW w:w="810" w:type="dxa"/>
            <w:vMerge w:val="restart"/>
            <w:shd w:val="clear" w:color="auto" w:fill="auto"/>
          </w:tcPr>
          <w:p w:rsidR="00456AC2" w:rsidRPr="00EF5853" w:rsidRDefault="00456AC2" w:rsidP="00F67CD8">
            <w:pPr>
              <w:jc w:val="center"/>
            </w:pPr>
            <w:r w:rsidRPr="00EF5853">
              <w:t>3.</w:t>
            </w:r>
          </w:p>
        </w:tc>
        <w:tc>
          <w:tcPr>
            <w:tcW w:w="840" w:type="dxa"/>
            <w:shd w:val="clear" w:color="auto" w:fill="auto"/>
          </w:tcPr>
          <w:p w:rsidR="00456AC2" w:rsidRPr="00EF5853" w:rsidRDefault="00456AC2" w:rsidP="00F67CD8">
            <w:pPr>
              <w:jc w:val="center"/>
            </w:pPr>
            <w:r w:rsidRPr="00EF5853">
              <w:t>a.</w:t>
            </w:r>
          </w:p>
        </w:tc>
        <w:tc>
          <w:tcPr>
            <w:tcW w:w="6810" w:type="dxa"/>
            <w:shd w:val="clear" w:color="auto" w:fill="auto"/>
          </w:tcPr>
          <w:p w:rsidR="00456AC2" w:rsidRPr="00EF5853" w:rsidRDefault="00456AC2" w:rsidP="00456AC2">
            <w:pPr>
              <w:jc w:val="both"/>
            </w:pPr>
            <w:r w:rsidRPr="00625830">
              <w:t>Mr. A and Mr. B throws alternatively a pair of dice</w:t>
            </w:r>
            <w:r>
              <w:t xml:space="preserve">. Mr. A wins the game, if he </w:t>
            </w:r>
            <w:r w:rsidRPr="00625830">
              <w:t xml:space="preserve">throws 6 before B throws 7. Mr. B wins the game, if he throws 7 before </w:t>
            </w:r>
            <w:r>
              <w:t>A throws 6. If Mr. B begins the game, what is the probability of his winning?</w:t>
            </w:r>
          </w:p>
        </w:tc>
        <w:tc>
          <w:tcPr>
            <w:tcW w:w="1170" w:type="dxa"/>
            <w:shd w:val="clear" w:color="auto" w:fill="auto"/>
          </w:tcPr>
          <w:p w:rsidR="00456AC2" w:rsidRPr="00875196" w:rsidRDefault="00456AC2" w:rsidP="00F67CD8">
            <w:pPr>
              <w:jc w:val="center"/>
              <w:rPr>
                <w:sz w:val="22"/>
                <w:szCs w:val="22"/>
              </w:rPr>
            </w:pPr>
            <w:r>
              <w:rPr>
                <w:sz w:val="22"/>
                <w:szCs w:val="22"/>
              </w:rPr>
              <w:t>CO1</w:t>
            </w:r>
          </w:p>
        </w:tc>
        <w:tc>
          <w:tcPr>
            <w:tcW w:w="950" w:type="dxa"/>
            <w:shd w:val="clear" w:color="auto" w:fill="auto"/>
          </w:tcPr>
          <w:p w:rsidR="00456AC2" w:rsidRPr="005814FF" w:rsidRDefault="00456AC2" w:rsidP="00F67CD8">
            <w:pPr>
              <w:jc w:val="center"/>
            </w:pPr>
            <w:r>
              <w:t>10</w:t>
            </w:r>
          </w:p>
        </w:tc>
      </w:tr>
      <w:tr w:rsidR="00456AC2" w:rsidRPr="00EF5853" w:rsidTr="00316C88">
        <w:trPr>
          <w:trHeight w:val="90"/>
        </w:trPr>
        <w:tc>
          <w:tcPr>
            <w:tcW w:w="810" w:type="dxa"/>
            <w:vMerge/>
            <w:shd w:val="clear" w:color="auto" w:fill="auto"/>
          </w:tcPr>
          <w:p w:rsidR="00456AC2" w:rsidRPr="00EF5853" w:rsidRDefault="00456AC2" w:rsidP="00F67CD8">
            <w:pPr>
              <w:jc w:val="center"/>
            </w:pPr>
          </w:p>
        </w:tc>
        <w:tc>
          <w:tcPr>
            <w:tcW w:w="840" w:type="dxa"/>
            <w:shd w:val="clear" w:color="auto" w:fill="auto"/>
          </w:tcPr>
          <w:p w:rsidR="00456AC2" w:rsidRPr="00EF5853" w:rsidRDefault="00456AC2" w:rsidP="00F67CD8">
            <w:pPr>
              <w:jc w:val="center"/>
            </w:pPr>
            <w:r w:rsidRPr="00EF5853">
              <w:t>b.</w:t>
            </w:r>
          </w:p>
        </w:tc>
        <w:tc>
          <w:tcPr>
            <w:tcW w:w="6810" w:type="dxa"/>
            <w:shd w:val="clear" w:color="auto" w:fill="auto"/>
          </w:tcPr>
          <w:p w:rsidR="00456AC2" w:rsidRPr="00EF5853" w:rsidRDefault="00456AC2" w:rsidP="00456AC2">
            <w:pPr>
              <w:jc w:val="both"/>
            </w:pPr>
            <w:r>
              <w:t>In a bolt factory machines A, B, C produce 20%, 30% and 50% of the total output respectively of their output 4% , 3% and 2% respectively are defective bolts. If a bolt chosen at random from the combined output. What is the probability that it is defective?  If a bolt chosen at random is found to be defective, what is the probability that it was produced by A.</w:t>
            </w:r>
          </w:p>
        </w:tc>
        <w:tc>
          <w:tcPr>
            <w:tcW w:w="1170" w:type="dxa"/>
            <w:shd w:val="clear" w:color="auto" w:fill="auto"/>
          </w:tcPr>
          <w:p w:rsidR="00456AC2" w:rsidRPr="00875196" w:rsidRDefault="00456AC2" w:rsidP="00F67CD8">
            <w:pPr>
              <w:jc w:val="center"/>
              <w:rPr>
                <w:sz w:val="22"/>
                <w:szCs w:val="22"/>
              </w:rPr>
            </w:pPr>
            <w:r>
              <w:rPr>
                <w:sz w:val="22"/>
                <w:szCs w:val="22"/>
              </w:rPr>
              <w:t>CO1</w:t>
            </w:r>
          </w:p>
        </w:tc>
        <w:tc>
          <w:tcPr>
            <w:tcW w:w="950" w:type="dxa"/>
            <w:shd w:val="clear" w:color="auto" w:fill="auto"/>
          </w:tcPr>
          <w:p w:rsidR="00456AC2" w:rsidRPr="005814FF" w:rsidRDefault="00456AC2" w:rsidP="00F67CD8">
            <w:pPr>
              <w:jc w:val="center"/>
            </w:pPr>
            <w:r>
              <w:t>10</w:t>
            </w:r>
          </w:p>
        </w:tc>
      </w:tr>
      <w:tr w:rsidR="00F67CD8" w:rsidRPr="00EF5853" w:rsidTr="00316C88">
        <w:trPr>
          <w:trHeight w:val="90"/>
        </w:trPr>
        <w:tc>
          <w:tcPr>
            <w:tcW w:w="10580" w:type="dxa"/>
            <w:gridSpan w:val="5"/>
            <w:shd w:val="clear" w:color="auto" w:fill="auto"/>
          </w:tcPr>
          <w:p w:rsidR="00F67CD8" w:rsidRPr="005814FF" w:rsidRDefault="00F67CD8" w:rsidP="00F67CD8">
            <w:pPr>
              <w:jc w:val="center"/>
            </w:pPr>
            <w:r w:rsidRPr="005814FF">
              <w:t>(OR)</w:t>
            </w:r>
          </w:p>
        </w:tc>
      </w:tr>
      <w:tr w:rsidR="00456AC2" w:rsidRPr="00EF5853" w:rsidTr="00316C88">
        <w:trPr>
          <w:trHeight w:val="90"/>
        </w:trPr>
        <w:tc>
          <w:tcPr>
            <w:tcW w:w="810" w:type="dxa"/>
            <w:vMerge w:val="restart"/>
            <w:shd w:val="clear" w:color="auto" w:fill="auto"/>
          </w:tcPr>
          <w:p w:rsidR="00456AC2" w:rsidRPr="00EF5853" w:rsidRDefault="00506B9D" w:rsidP="00F67CD8">
            <w:pPr>
              <w:jc w:val="center"/>
            </w:pPr>
            <w:r>
              <w:br w:type="page"/>
            </w:r>
            <w:r w:rsidR="00456AC2" w:rsidRPr="00EF5853">
              <w:t>4.</w:t>
            </w:r>
          </w:p>
          <w:p w:rsidR="00456AC2" w:rsidRPr="00EF5853" w:rsidRDefault="00456AC2" w:rsidP="00E86DE7">
            <w:pPr>
              <w:jc w:val="center"/>
            </w:pPr>
            <w:r>
              <w:br w:type="page"/>
            </w:r>
          </w:p>
        </w:tc>
        <w:tc>
          <w:tcPr>
            <w:tcW w:w="840" w:type="dxa"/>
            <w:shd w:val="clear" w:color="auto" w:fill="auto"/>
          </w:tcPr>
          <w:p w:rsidR="00456AC2" w:rsidRPr="00EF5853" w:rsidRDefault="00456AC2" w:rsidP="00F67CD8">
            <w:pPr>
              <w:jc w:val="center"/>
            </w:pPr>
            <w:r w:rsidRPr="00EF5853">
              <w:t>a.</w:t>
            </w:r>
          </w:p>
        </w:tc>
        <w:tc>
          <w:tcPr>
            <w:tcW w:w="6810" w:type="dxa"/>
            <w:shd w:val="clear" w:color="auto" w:fill="auto"/>
          </w:tcPr>
          <w:p w:rsidR="00456AC2" w:rsidRPr="00D7618D" w:rsidRDefault="00456AC2" w:rsidP="00A368B9">
            <w:pPr>
              <w:jc w:val="both"/>
            </w:pPr>
            <w:r>
              <w:t>A continuous random variable X has the probability density function</w:t>
            </w:r>
          </w:p>
          <w:p w:rsidR="00456AC2" w:rsidRPr="00EF5853" w:rsidRDefault="00456AC2" w:rsidP="00456AC2">
            <w:pPr>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=k x</m:t>
              </m:r>
            </m:oMath>
            <w:r>
              <w:rPr>
                <w:rFonts w:eastAsiaTheme="minorEastAsia"/>
              </w:rPr>
              <w:t xml:space="preserve"> ;</w:t>
            </w:r>
            <m:oMath>
              <m:r>
                <w:rPr>
                  <w:rFonts w:ascii="Cambria Math" w:eastAsiaTheme="minorEastAsia" w:hAnsi="Cambria Math"/>
                </w:rPr>
                <m:t>2 &lt;x &lt;5</m:t>
              </m:r>
            </m:oMath>
            <w:r>
              <w:rPr>
                <w:rFonts w:eastAsiaTheme="minorEastAsia"/>
              </w:rPr>
              <w:t xml:space="preserve">. Find (i) the value of </w:t>
            </w:r>
            <m:oMath>
              <m:r>
                <w:rPr>
                  <w:rFonts w:ascii="Cambria Math" w:eastAsiaTheme="minorEastAsia" w:hAnsi="Cambria Math"/>
                </w:rPr>
                <m:t>k</m:t>
              </m:r>
            </m:oMath>
            <w:r>
              <w:rPr>
                <w:rFonts w:eastAsiaTheme="minorEastAsia"/>
              </w:rPr>
              <w:t xml:space="preserve"> (ii) mean and variance (iii) P(x&lt;4)</w:t>
            </w:r>
            <w:r>
              <w:rPr>
                <w:rFonts w:eastAsiaTheme="minorEastAsia"/>
              </w:rPr>
              <w:tab/>
            </w:r>
          </w:p>
        </w:tc>
        <w:tc>
          <w:tcPr>
            <w:tcW w:w="1170" w:type="dxa"/>
            <w:shd w:val="clear" w:color="auto" w:fill="auto"/>
          </w:tcPr>
          <w:p w:rsidR="00456AC2" w:rsidRPr="00875196" w:rsidRDefault="00456AC2" w:rsidP="00F67CD8">
            <w:pPr>
              <w:jc w:val="center"/>
              <w:rPr>
                <w:sz w:val="22"/>
                <w:szCs w:val="22"/>
              </w:rPr>
            </w:pPr>
            <w:r>
              <w:rPr>
                <w:sz w:val="22"/>
                <w:szCs w:val="22"/>
              </w:rPr>
              <w:t>CO1</w:t>
            </w:r>
          </w:p>
        </w:tc>
        <w:tc>
          <w:tcPr>
            <w:tcW w:w="950" w:type="dxa"/>
            <w:shd w:val="clear" w:color="auto" w:fill="auto"/>
          </w:tcPr>
          <w:p w:rsidR="00456AC2" w:rsidRPr="005814FF" w:rsidRDefault="00456AC2" w:rsidP="00F67CD8">
            <w:pPr>
              <w:jc w:val="center"/>
            </w:pPr>
            <w:r>
              <w:t>10</w:t>
            </w:r>
          </w:p>
        </w:tc>
      </w:tr>
      <w:tr w:rsidR="00456AC2" w:rsidRPr="00EF5853" w:rsidTr="008C7BA2">
        <w:trPr>
          <w:trHeight w:val="90"/>
        </w:trPr>
        <w:tc>
          <w:tcPr>
            <w:tcW w:w="810" w:type="dxa"/>
            <w:vMerge/>
            <w:shd w:val="clear" w:color="auto" w:fill="auto"/>
          </w:tcPr>
          <w:p w:rsidR="00456AC2" w:rsidRPr="00EF5853" w:rsidRDefault="00456AC2" w:rsidP="00E86DE7">
            <w:pPr>
              <w:jc w:val="center"/>
            </w:pPr>
          </w:p>
        </w:tc>
        <w:tc>
          <w:tcPr>
            <w:tcW w:w="840" w:type="dxa"/>
            <w:shd w:val="clear" w:color="auto" w:fill="auto"/>
          </w:tcPr>
          <w:p w:rsidR="00456AC2" w:rsidRPr="00EF5853" w:rsidRDefault="00456AC2" w:rsidP="00E86DE7">
            <w:pPr>
              <w:jc w:val="center"/>
            </w:pPr>
            <w:r w:rsidRPr="00EF5853">
              <w:t>b.</w:t>
            </w:r>
          </w:p>
        </w:tc>
        <w:tc>
          <w:tcPr>
            <w:tcW w:w="6810" w:type="dxa"/>
            <w:shd w:val="clear" w:color="auto" w:fill="auto"/>
          </w:tcPr>
          <w:p w:rsidR="00456AC2" w:rsidRPr="00EF5853" w:rsidRDefault="00456AC2" w:rsidP="00456AC2">
            <w:pPr>
              <w:ind w:left="-14"/>
              <w:jc w:val="both"/>
            </w:pPr>
            <w:r>
              <w:t>The joint probability mass function of (X,Y)  is P(x,y)= K(2x+3y), x= 0,1,2, and y = 1,2,3 (i) Find K (ii) Find the marginal probability distribution (iii) Find the conditional probability distribution.</w:t>
            </w:r>
          </w:p>
        </w:tc>
        <w:tc>
          <w:tcPr>
            <w:tcW w:w="1170" w:type="dxa"/>
            <w:shd w:val="clear" w:color="auto" w:fill="auto"/>
          </w:tcPr>
          <w:p w:rsidR="00456AC2" w:rsidRPr="00875196" w:rsidRDefault="00456AC2" w:rsidP="00E86DE7">
            <w:pPr>
              <w:jc w:val="center"/>
              <w:rPr>
                <w:sz w:val="22"/>
                <w:szCs w:val="22"/>
              </w:rPr>
            </w:pPr>
            <w:r>
              <w:rPr>
                <w:sz w:val="22"/>
                <w:szCs w:val="22"/>
              </w:rPr>
              <w:t>CO1</w:t>
            </w:r>
          </w:p>
        </w:tc>
        <w:tc>
          <w:tcPr>
            <w:tcW w:w="950" w:type="dxa"/>
            <w:shd w:val="clear" w:color="auto" w:fill="auto"/>
          </w:tcPr>
          <w:p w:rsidR="00456AC2" w:rsidRPr="005814FF" w:rsidRDefault="00456AC2" w:rsidP="00E86DE7">
            <w:pPr>
              <w:jc w:val="center"/>
            </w:pPr>
            <w:r>
              <w:t>10</w:t>
            </w:r>
          </w:p>
        </w:tc>
      </w:tr>
      <w:tr w:rsidR="00E86DE7" w:rsidRPr="00EF5853" w:rsidTr="008C7BA2">
        <w:trPr>
          <w:trHeight w:val="90"/>
        </w:trPr>
        <w:tc>
          <w:tcPr>
            <w:tcW w:w="810" w:type="dxa"/>
            <w:shd w:val="clear" w:color="auto" w:fill="auto"/>
          </w:tcPr>
          <w:p w:rsidR="00E86DE7" w:rsidRPr="00EF5853" w:rsidRDefault="00E86DE7" w:rsidP="00E86DE7">
            <w:pPr>
              <w:jc w:val="center"/>
            </w:pPr>
          </w:p>
        </w:tc>
        <w:tc>
          <w:tcPr>
            <w:tcW w:w="840" w:type="dxa"/>
            <w:shd w:val="clear" w:color="auto" w:fill="auto"/>
          </w:tcPr>
          <w:p w:rsidR="00E86DE7" w:rsidRPr="00EF5853" w:rsidRDefault="00E86DE7" w:rsidP="00E86DE7">
            <w:pPr>
              <w:jc w:val="center"/>
            </w:pPr>
          </w:p>
        </w:tc>
        <w:tc>
          <w:tcPr>
            <w:tcW w:w="6810" w:type="dxa"/>
            <w:shd w:val="clear" w:color="auto" w:fill="auto"/>
          </w:tcPr>
          <w:p w:rsidR="00E86DE7" w:rsidRPr="00EF5853" w:rsidRDefault="00E86DE7" w:rsidP="00E86DE7"/>
        </w:tc>
        <w:tc>
          <w:tcPr>
            <w:tcW w:w="1170" w:type="dxa"/>
            <w:shd w:val="clear" w:color="auto" w:fill="auto"/>
          </w:tcPr>
          <w:p w:rsidR="00E86DE7" w:rsidRPr="00875196" w:rsidRDefault="00E86DE7" w:rsidP="00E86DE7">
            <w:pPr>
              <w:jc w:val="center"/>
              <w:rPr>
                <w:sz w:val="22"/>
                <w:szCs w:val="22"/>
              </w:rPr>
            </w:pPr>
          </w:p>
        </w:tc>
        <w:tc>
          <w:tcPr>
            <w:tcW w:w="950" w:type="dxa"/>
            <w:shd w:val="clear" w:color="auto" w:fill="auto"/>
          </w:tcPr>
          <w:p w:rsidR="00E86DE7" w:rsidRPr="005814FF" w:rsidRDefault="00E86DE7" w:rsidP="00E86DE7">
            <w:pPr>
              <w:jc w:val="center"/>
            </w:pPr>
          </w:p>
        </w:tc>
      </w:tr>
      <w:tr w:rsidR="00456AC2" w:rsidRPr="00EF5853" w:rsidTr="008C7BA2">
        <w:trPr>
          <w:trHeight w:val="90"/>
        </w:trPr>
        <w:tc>
          <w:tcPr>
            <w:tcW w:w="810" w:type="dxa"/>
            <w:vMerge w:val="restart"/>
            <w:shd w:val="clear" w:color="auto" w:fill="auto"/>
          </w:tcPr>
          <w:p w:rsidR="00456AC2" w:rsidRPr="00EF5853" w:rsidRDefault="00456AC2" w:rsidP="00F67CD8">
            <w:pPr>
              <w:jc w:val="center"/>
            </w:pPr>
            <w:r w:rsidRPr="00EF5853">
              <w:t>5.</w:t>
            </w:r>
          </w:p>
        </w:tc>
        <w:tc>
          <w:tcPr>
            <w:tcW w:w="840" w:type="dxa"/>
            <w:shd w:val="clear" w:color="auto" w:fill="auto"/>
          </w:tcPr>
          <w:p w:rsidR="00456AC2" w:rsidRPr="00EF5853" w:rsidRDefault="00456AC2" w:rsidP="00F67CD8">
            <w:pPr>
              <w:jc w:val="center"/>
            </w:pPr>
            <w:r w:rsidRPr="00EF5853">
              <w:t>a.</w:t>
            </w:r>
          </w:p>
        </w:tc>
        <w:tc>
          <w:tcPr>
            <w:tcW w:w="6810" w:type="dxa"/>
            <w:shd w:val="clear" w:color="auto" w:fill="auto"/>
          </w:tcPr>
          <w:p w:rsidR="00456AC2" w:rsidRPr="00EF5853" w:rsidRDefault="00456AC2" w:rsidP="00456AC2">
            <w:pPr>
              <w:jc w:val="both"/>
            </w:pPr>
            <w:r w:rsidRPr="001B0501">
              <w:t>A machine manufacturing screws is known to produce 5% defective. In a random sample of 15 screws, using Binomial distribution, Find the probability that there are (i) Exactly three defectives (ii) No defectives</w:t>
            </w:r>
            <w:r w:rsidR="00BE411E">
              <w:t xml:space="preserve"> </w:t>
            </w:r>
            <w:r w:rsidRPr="001B0501">
              <w:t>(iii) At least three defectives</w:t>
            </w:r>
            <w:r w:rsidRPr="00D9702F">
              <w:rPr>
                <w:sz w:val="22"/>
                <w:szCs w:val="22"/>
              </w:rPr>
              <w:t>.</w:t>
            </w:r>
          </w:p>
        </w:tc>
        <w:tc>
          <w:tcPr>
            <w:tcW w:w="1170" w:type="dxa"/>
            <w:shd w:val="clear" w:color="auto" w:fill="auto"/>
          </w:tcPr>
          <w:p w:rsidR="00456AC2" w:rsidRPr="00875196" w:rsidRDefault="00456AC2" w:rsidP="00F67CD8">
            <w:pPr>
              <w:jc w:val="center"/>
              <w:rPr>
                <w:sz w:val="22"/>
                <w:szCs w:val="22"/>
              </w:rPr>
            </w:pPr>
            <w:r>
              <w:rPr>
                <w:sz w:val="22"/>
                <w:szCs w:val="22"/>
              </w:rPr>
              <w:t>CO1</w:t>
            </w:r>
          </w:p>
        </w:tc>
        <w:tc>
          <w:tcPr>
            <w:tcW w:w="950" w:type="dxa"/>
            <w:shd w:val="clear" w:color="auto" w:fill="auto"/>
          </w:tcPr>
          <w:p w:rsidR="00456AC2" w:rsidRPr="005814FF" w:rsidRDefault="00456AC2" w:rsidP="00F67CD8">
            <w:pPr>
              <w:jc w:val="center"/>
            </w:pPr>
            <w:r>
              <w:t>10</w:t>
            </w:r>
          </w:p>
        </w:tc>
      </w:tr>
      <w:tr w:rsidR="00456AC2" w:rsidRPr="00EF5853" w:rsidTr="008C7BA2">
        <w:trPr>
          <w:trHeight w:val="90"/>
        </w:trPr>
        <w:tc>
          <w:tcPr>
            <w:tcW w:w="810" w:type="dxa"/>
            <w:vMerge/>
            <w:shd w:val="clear" w:color="auto" w:fill="auto"/>
          </w:tcPr>
          <w:p w:rsidR="00456AC2" w:rsidRPr="00EF5853" w:rsidRDefault="00456AC2" w:rsidP="00F67CD8">
            <w:pPr>
              <w:jc w:val="center"/>
            </w:pPr>
          </w:p>
        </w:tc>
        <w:tc>
          <w:tcPr>
            <w:tcW w:w="840" w:type="dxa"/>
            <w:shd w:val="clear" w:color="auto" w:fill="auto"/>
          </w:tcPr>
          <w:p w:rsidR="00456AC2" w:rsidRPr="00EF5853" w:rsidRDefault="00456AC2" w:rsidP="00F67CD8">
            <w:pPr>
              <w:jc w:val="center"/>
            </w:pPr>
            <w:r w:rsidRPr="00EF5853">
              <w:t>b.</w:t>
            </w:r>
          </w:p>
        </w:tc>
        <w:tc>
          <w:tcPr>
            <w:tcW w:w="6810" w:type="dxa"/>
            <w:shd w:val="clear" w:color="auto" w:fill="auto"/>
          </w:tcPr>
          <w:p w:rsidR="00456AC2" w:rsidRDefault="00456AC2" w:rsidP="00456AC2">
            <w:pPr>
              <w:jc w:val="both"/>
            </w:pPr>
            <w:r>
              <w:t xml:space="preserve">Fit a poisson distribution to the following data and find the theoretical frequencies.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gridCol w:w="576"/>
              <w:gridCol w:w="456"/>
              <w:gridCol w:w="456"/>
              <w:gridCol w:w="336"/>
              <w:gridCol w:w="336"/>
            </w:tblGrid>
            <w:tr w:rsidR="00456AC2" w:rsidRPr="00C338A3" w:rsidTr="007A6A21">
              <w:tc>
                <w:tcPr>
                  <w:tcW w:w="336" w:type="dxa"/>
                  <w:tcBorders>
                    <w:top w:val="single" w:sz="4" w:space="0" w:color="auto"/>
                    <w:left w:val="single" w:sz="4" w:space="0" w:color="auto"/>
                    <w:bottom w:val="single" w:sz="4" w:space="0" w:color="auto"/>
                    <w:right w:val="single" w:sz="4" w:space="0" w:color="auto"/>
                  </w:tcBorders>
                  <w:shd w:val="clear" w:color="auto" w:fill="auto"/>
                  <w:hideMark/>
                </w:tcPr>
                <w:p w:rsidR="00456AC2" w:rsidRDefault="00456AC2" w:rsidP="00F67CD8">
                  <w:r>
                    <w:t>x</w:t>
                  </w: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0</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1</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2</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3</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4</w:t>
                  </w:r>
                </w:p>
              </w:tc>
            </w:tr>
            <w:tr w:rsidR="00456AC2" w:rsidRPr="00C338A3" w:rsidTr="007A6A21">
              <w:trPr>
                <w:trHeight w:val="453"/>
              </w:trPr>
              <w:tc>
                <w:tcPr>
                  <w:tcW w:w="336" w:type="dxa"/>
                  <w:tcBorders>
                    <w:top w:val="single" w:sz="4" w:space="0" w:color="auto"/>
                    <w:left w:val="single" w:sz="4" w:space="0" w:color="auto"/>
                    <w:bottom w:val="single" w:sz="4" w:space="0" w:color="auto"/>
                    <w:right w:val="single" w:sz="4" w:space="0" w:color="auto"/>
                  </w:tcBorders>
                  <w:shd w:val="clear" w:color="auto" w:fill="auto"/>
                  <w:hideMark/>
                </w:tcPr>
                <w:p w:rsidR="00456AC2" w:rsidRDefault="00456AC2" w:rsidP="0097648A">
                  <w:r>
                    <w:t>f</w:t>
                  </w:r>
                </w:p>
              </w:tc>
              <w:tc>
                <w:tcPr>
                  <w:tcW w:w="57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97648A">
                  <w:r>
                    <w:t>19</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97648A">
                  <w:r>
                    <w:t>18</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97648A">
                  <w:r>
                    <w:t>8</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97648A">
                  <w:r>
                    <w:t>4</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97648A">
                  <w:r>
                    <w:t>1</w:t>
                  </w:r>
                </w:p>
              </w:tc>
            </w:tr>
          </w:tbl>
          <w:p w:rsidR="00456AC2" w:rsidRPr="00EF5853" w:rsidRDefault="00456AC2" w:rsidP="00F67CD8"/>
        </w:tc>
        <w:tc>
          <w:tcPr>
            <w:tcW w:w="1170" w:type="dxa"/>
            <w:shd w:val="clear" w:color="auto" w:fill="auto"/>
          </w:tcPr>
          <w:p w:rsidR="00456AC2" w:rsidRPr="00875196" w:rsidRDefault="00456AC2" w:rsidP="00F67CD8">
            <w:pPr>
              <w:jc w:val="center"/>
              <w:rPr>
                <w:sz w:val="22"/>
                <w:szCs w:val="22"/>
              </w:rPr>
            </w:pPr>
            <w:r>
              <w:rPr>
                <w:sz w:val="22"/>
                <w:szCs w:val="22"/>
              </w:rPr>
              <w:t>CO1</w:t>
            </w:r>
          </w:p>
        </w:tc>
        <w:tc>
          <w:tcPr>
            <w:tcW w:w="950" w:type="dxa"/>
            <w:shd w:val="clear" w:color="auto" w:fill="auto"/>
          </w:tcPr>
          <w:p w:rsidR="00456AC2" w:rsidRPr="005814FF" w:rsidRDefault="00456AC2" w:rsidP="00F67CD8">
            <w:pPr>
              <w:jc w:val="center"/>
            </w:pPr>
            <w:r>
              <w:t>10</w:t>
            </w:r>
          </w:p>
        </w:tc>
      </w:tr>
      <w:tr w:rsidR="00F67CD8" w:rsidRPr="00EF5853" w:rsidTr="008C7BA2">
        <w:trPr>
          <w:trHeight w:val="90"/>
        </w:trPr>
        <w:tc>
          <w:tcPr>
            <w:tcW w:w="10580" w:type="dxa"/>
            <w:gridSpan w:val="5"/>
            <w:shd w:val="clear" w:color="auto" w:fill="auto"/>
          </w:tcPr>
          <w:p w:rsidR="00F67CD8" w:rsidRPr="005814FF" w:rsidRDefault="00F67CD8" w:rsidP="00F67CD8">
            <w:pPr>
              <w:jc w:val="center"/>
            </w:pPr>
            <w:r w:rsidRPr="005814FF">
              <w:t>(OR)</w:t>
            </w:r>
          </w:p>
        </w:tc>
      </w:tr>
      <w:tr w:rsidR="00456AC2" w:rsidRPr="00EF5853" w:rsidTr="008C7BA2">
        <w:trPr>
          <w:trHeight w:val="90"/>
        </w:trPr>
        <w:tc>
          <w:tcPr>
            <w:tcW w:w="810" w:type="dxa"/>
            <w:vMerge w:val="restart"/>
            <w:shd w:val="clear" w:color="auto" w:fill="auto"/>
          </w:tcPr>
          <w:p w:rsidR="00456AC2" w:rsidRPr="00EF5853" w:rsidRDefault="00456AC2" w:rsidP="00F67CD8">
            <w:pPr>
              <w:jc w:val="center"/>
            </w:pPr>
            <w:r w:rsidRPr="00EF5853">
              <w:t>6.</w:t>
            </w:r>
          </w:p>
        </w:tc>
        <w:tc>
          <w:tcPr>
            <w:tcW w:w="840" w:type="dxa"/>
            <w:shd w:val="clear" w:color="auto" w:fill="auto"/>
          </w:tcPr>
          <w:p w:rsidR="00456AC2" w:rsidRPr="00EF5853" w:rsidRDefault="00456AC2" w:rsidP="00F67CD8">
            <w:pPr>
              <w:jc w:val="center"/>
            </w:pPr>
            <w:r w:rsidRPr="00EF5853">
              <w:t>a.</w:t>
            </w:r>
          </w:p>
        </w:tc>
        <w:tc>
          <w:tcPr>
            <w:tcW w:w="6810" w:type="dxa"/>
            <w:shd w:val="clear" w:color="auto" w:fill="auto"/>
          </w:tcPr>
          <w:p w:rsidR="00456AC2" w:rsidRPr="00EF5853" w:rsidRDefault="00456AC2" w:rsidP="00456AC2">
            <w:pPr>
              <w:jc w:val="both"/>
            </w:pPr>
            <w:r w:rsidRPr="002E2149">
              <w:rPr>
                <w:bCs/>
              </w:rPr>
              <w:t>The weekly wages of 1000 workmen are normally distributed around a mean of Rs.70 with a standard deviation of Rs.5. Estimate the number of workers whose weekly wages will be (i) More than Rs.72   (ii) Less than Rs.69    (iii) Between Rs.69 and Rs.72</w:t>
            </w:r>
          </w:p>
        </w:tc>
        <w:tc>
          <w:tcPr>
            <w:tcW w:w="1170" w:type="dxa"/>
            <w:shd w:val="clear" w:color="auto" w:fill="auto"/>
          </w:tcPr>
          <w:p w:rsidR="00456AC2" w:rsidRPr="00875196" w:rsidRDefault="00456AC2" w:rsidP="00F67CD8">
            <w:pPr>
              <w:jc w:val="center"/>
              <w:rPr>
                <w:sz w:val="22"/>
                <w:szCs w:val="22"/>
              </w:rPr>
            </w:pPr>
            <w:r>
              <w:rPr>
                <w:sz w:val="22"/>
                <w:szCs w:val="22"/>
              </w:rPr>
              <w:t>CO1</w:t>
            </w:r>
          </w:p>
        </w:tc>
        <w:tc>
          <w:tcPr>
            <w:tcW w:w="950" w:type="dxa"/>
            <w:shd w:val="clear" w:color="auto" w:fill="auto"/>
          </w:tcPr>
          <w:p w:rsidR="00456AC2" w:rsidRPr="005814FF" w:rsidRDefault="00456AC2" w:rsidP="00F67CD8">
            <w:pPr>
              <w:jc w:val="center"/>
            </w:pPr>
            <w:r>
              <w:t>10</w:t>
            </w:r>
          </w:p>
        </w:tc>
      </w:tr>
      <w:tr w:rsidR="00456AC2" w:rsidRPr="00EF5853" w:rsidTr="008C7BA2">
        <w:trPr>
          <w:trHeight w:val="90"/>
        </w:trPr>
        <w:tc>
          <w:tcPr>
            <w:tcW w:w="810" w:type="dxa"/>
            <w:vMerge/>
            <w:shd w:val="clear" w:color="auto" w:fill="auto"/>
          </w:tcPr>
          <w:p w:rsidR="00456AC2" w:rsidRPr="00EF5853" w:rsidRDefault="00456AC2" w:rsidP="00F67CD8">
            <w:pPr>
              <w:jc w:val="center"/>
            </w:pPr>
          </w:p>
        </w:tc>
        <w:tc>
          <w:tcPr>
            <w:tcW w:w="840" w:type="dxa"/>
            <w:shd w:val="clear" w:color="auto" w:fill="auto"/>
          </w:tcPr>
          <w:p w:rsidR="00456AC2" w:rsidRPr="00EF5853" w:rsidRDefault="00456AC2" w:rsidP="00F67CD8">
            <w:pPr>
              <w:jc w:val="center"/>
            </w:pPr>
            <w:r w:rsidRPr="00EF5853">
              <w:t>b.</w:t>
            </w:r>
          </w:p>
        </w:tc>
        <w:tc>
          <w:tcPr>
            <w:tcW w:w="6810" w:type="dxa"/>
            <w:shd w:val="clear" w:color="auto" w:fill="auto"/>
          </w:tcPr>
          <w:p w:rsidR="00456AC2" w:rsidRDefault="00456AC2" w:rsidP="00456AC2">
            <w:pPr>
              <w:jc w:val="both"/>
            </w:pPr>
            <w:r>
              <w:t>Fit a binomial distribution to the following data and find the expected frequencies: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gridCol w:w="336"/>
              <w:gridCol w:w="456"/>
              <w:gridCol w:w="456"/>
              <w:gridCol w:w="456"/>
              <w:gridCol w:w="456"/>
              <w:gridCol w:w="336"/>
            </w:tblGrid>
            <w:tr w:rsidR="00456AC2" w:rsidRPr="00C338A3" w:rsidTr="007A6A21">
              <w:tc>
                <w:tcPr>
                  <w:tcW w:w="336" w:type="dxa"/>
                  <w:tcBorders>
                    <w:top w:val="single" w:sz="4" w:space="0" w:color="auto"/>
                    <w:left w:val="single" w:sz="4" w:space="0" w:color="auto"/>
                    <w:bottom w:val="single" w:sz="4" w:space="0" w:color="auto"/>
                    <w:right w:val="single" w:sz="4" w:space="0" w:color="auto"/>
                  </w:tcBorders>
                  <w:shd w:val="clear" w:color="auto" w:fill="auto"/>
                  <w:hideMark/>
                </w:tcPr>
                <w:p w:rsidR="00456AC2" w:rsidRDefault="00456AC2" w:rsidP="00F67CD8">
                  <w:r>
                    <w:t>x</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0</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1</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2</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3</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4</w:t>
                  </w:r>
                </w:p>
              </w:tc>
              <w:tc>
                <w:tcPr>
                  <w:tcW w:w="336" w:type="dxa"/>
                  <w:tcBorders>
                    <w:top w:val="single" w:sz="4" w:space="0" w:color="auto"/>
                    <w:left w:val="single" w:sz="4" w:space="0" w:color="auto"/>
                    <w:bottom w:val="single" w:sz="4" w:space="0" w:color="auto"/>
                    <w:right w:val="single" w:sz="4" w:space="0" w:color="auto"/>
                  </w:tcBorders>
                </w:tcPr>
                <w:p w:rsidR="00456AC2" w:rsidRDefault="00456AC2" w:rsidP="00F67CD8">
                  <w:r>
                    <w:t>5</w:t>
                  </w:r>
                </w:p>
              </w:tc>
            </w:tr>
            <w:tr w:rsidR="00456AC2" w:rsidRPr="00C338A3" w:rsidTr="007A6A21">
              <w:trPr>
                <w:trHeight w:val="453"/>
              </w:trPr>
              <w:tc>
                <w:tcPr>
                  <w:tcW w:w="336" w:type="dxa"/>
                  <w:tcBorders>
                    <w:top w:val="single" w:sz="4" w:space="0" w:color="auto"/>
                    <w:left w:val="single" w:sz="4" w:space="0" w:color="auto"/>
                    <w:bottom w:val="single" w:sz="4" w:space="0" w:color="auto"/>
                    <w:right w:val="single" w:sz="4" w:space="0" w:color="auto"/>
                  </w:tcBorders>
                  <w:shd w:val="clear" w:color="auto" w:fill="auto"/>
                  <w:hideMark/>
                </w:tcPr>
                <w:p w:rsidR="00456AC2" w:rsidRDefault="00456AC2" w:rsidP="00F67CD8">
                  <w:r>
                    <w:t>f</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2</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14</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20</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34</w:t>
                  </w:r>
                </w:p>
              </w:tc>
              <w:tc>
                <w:tcPr>
                  <w:tcW w:w="33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22</w:t>
                  </w:r>
                </w:p>
              </w:tc>
              <w:tc>
                <w:tcPr>
                  <w:tcW w:w="336" w:type="dxa"/>
                  <w:tcBorders>
                    <w:top w:val="single" w:sz="4" w:space="0" w:color="auto"/>
                    <w:left w:val="single" w:sz="4" w:space="0" w:color="auto"/>
                    <w:bottom w:val="single" w:sz="4" w:space="0" w:color="auto"/>
                    <w:right w:val="single" w:sz="4" w:space="0" w:color="auto"/>
                  </w:tcBorders>
                </w:tcPr>
                <w:p w:rsidR="00456AC2" w:rsidRDefault="00456AC2" w:rsidP="00F67CD8">
                  <w:r>
                    <w:t>8</w:t>
                  </w:r>
                </w:p>
              </w:tc>
            </w:tr>
          </w:tbl>
          <w:p w:rsidR="00456AC2" w:rsidRDefault="00456AC2" w:rsidP="00F67CD8"/>
        </w:tc>
        <w:tc>
          <w:tcPr>
            <w:tcW w:w="1170" w:type="dxa"/>
            <w:shd w:val="clear" w:color="auto" w:fill="auto"/>
          </w:tcPr>
          <w:p w:rsidR="00456AC2" w:rsidRPr="00875196" w:rsidRDefault="00456AC2" w:rsidP="00F67CD8">
            <w:pPr>
              <w:jc w:val="center"/>
              <w:rPr>
                <w:sz w:val="22"/>
                <w:szCs w:val="22"/>
              </w:rPr>
            </w:pPr>
            <w:r>
              <w:rPr>
                <w:sz w:val="22"/>
                <w:szCs w:val="22"/>
              </w:rPr>
              <w:t>CO1</w:t>
            </w:r>
          </w:p>
        </w:tc>
        <w:tc>
          <w:tcPr>
            <w:tcW w:w="950" w:type="dxa"/>
            <w:shd w:val="clear" w:color="auto" w:fill="auto"/>
          </w:tcPr>
          <w:p w:rsidR="00456AC2" w:rsidRPr="005814FF" w:rsidRDefault="00456AC2" w:rsidP="00F67CD8">
            <w:pPr>
              <w:jc w:val="center"/>
            </w:pPr>
            <w:r>
              <w:t>10</w:t>
            </w:r>
          </w:p>
        </w:tc>
      </w:tr>
      <w:tr w:rsidR="00607BA2" w:rsidRPr="00EF5853" w:rsidTr="008C7BA2">
        <w:trPr>
          <w:trHeight w:val="90"/>
        </w:trPr>
        <w:tc>
          <w:tcPr>
            <w:tcW w:w="810" w:type="dxa"/>
            <w:shd w:val="clear" w:color="auto" w:fill="auto"/>
          </w:tcPr>
          <w:p w:rsidR="00607BA2" w:rsidRPr="00EF5853" w:rsidRDefault="00607BA2" w:rsidP="00F67CD8">
            <w:pPr>
              <w:jc w:val="center"/>
            </w:pPr>
          </w:p>
        </w:tc>
        <w:tc>
          <w:tcPr>
            <w:tcW w:w="840" w:type="dxa"/>
            <w:shd w:val="clear" w:color="auto" w:fill="auto"/>
          </w:tcPr>
          <w:p w:rsidR="00607BA2" w:rsidRPr="00EF5853" w:rsidRDefault="00607BA2" w:rsidP="00F67CD8">
            <w:pPr>
              <w:jc w:val="center"/>
            </w:pPr>
          </w:p>
        </w:tc>
        <w:tc>
          <w:tcPr>
            <w:tcW w:w="6810" w:type="dxa"/>
            <w:shd w:val="clear" w:color="auto" w:fill="auto"/>
          </w:tcPr>
          <w:p w:rsidR="00607BA2" w:rsidRDefault="00607BA2" w:rsidP="00456AC2">
            <w:pPr>
              <w:jc w:val="both"/>
            </w:pPr>
          </w:p>
        </w:tc>
        <w:tc>
          <w:tcPr>
            <w:tcW w:w="1170" w:type="dxa"/>
            <w:shd w:val="clear" w:color="auto" w:fill="auto"/>
          </w:tcPr>
          <w:p w:rsidR="00607BA2" w:rsidRDefault="00607BA2" w:rsidP="00F67CD8">
            <w:pPr>
              <w:jc w:val="center"/>
              <w:rPr>
                <w:sz w:val="22"/>
                <w:szCs w:val="22"/>
              </w:rPr>
            </w:pPr>
          </w:p>
        </w:tc>
        <w:tc>
          <w:tcPr>
            <w:tcW w:w="950" w:type="dxa"/>
            <w:shd w:val="clear" w:color="auto" w:fill="auto"/>
          </w:tcPr>
          <w:p w:rsidR="00607BA2" w:rsidRDefault="00607BA2" w:rsidP="00F67CD8">
            <w:pPr>
              <w:jc w:val="center"/>
            </w:pPr>
          </w:p>
        </w:tc>
      </w:tr>
      <w:tr w:rsidR="00456AC2" w:rsidRPr="00EF5853" w:rsidTr="008C7BA2">
        <w:trPr>
          <w:trHeight w:val="90"/>
        </w:trPr>
        <w:tc>
          <w:tcPr>
            <w:tcW w:w="810" w:type="dxa"/>
            <w:vMerge w:val="restart"/>
            <w:shd w:val="clear" w:color="auto" w:fill="auto"/>
          </w:tcPr>
          <w:p w:rsidR="00456AC2" w:rsidRPr="00EF5853" w:rsidRDefault="00456AC2" w:rsidP="00F67CD8">
            <w:pPr>
              <w:jc w:val="center"/>
            </w:pPr>
            <w:r w:rsidRPr="00EF5853">
              <w:t>7.</w:t>
            </w:r>
          </w:p>
        </w:tc>
        <w:tc>
          <w:tcPr>
            <w:tcW w:w="840" w:type="dxa"/>
            <w:shd w:val="clear" w:color="auto" w:fill="auto"/>
          </w:tcPr>
          <w:p w:rsidR="00456AC2" w:rsidRPr="00EF5853" w:rsidRDefault="00456AC2" w:rsidP="00F67CD8">
            <w:pPr>
              <w:jc w:val="center"/>
            </w:pPr>
            <w:r w:rsidRPr="00EF5853">
              <w:t>a.</w:t>
            </w:r>
          </w:p>
        </w:tc>
        <w:tc>
          <w:tcPr>
            <w:tcW w:w="6810" w:type="dxa"/>
            <w:shd w:val="clear" w:color="auto" w:fill="auto"/>
          </w:tcPr>
          <w:p w:rsidR="00456AC2" w:rsidRPr="00EF5853" w:rsidRDefault="00456AC2" w:rsidP="00456AC2">
            <w:pPr>
              <w:jc w:val="both"/>
            </w:pPr>
            <w:r>
              <w:t>Random samples of 400 men and 600 women were asked whether they would like to have a school near their residence.  200 men and 325 women were in favour of the project. Test the hypothesis that the proportion of men and women in favour of the project are the same at 5% level of significance</w:t>
            </w:r>
          </w:p>
        </w:tc>
        <w:tc>
          <w:tcPr>
            <w:tcW w:w="1170" w:type="dxa"/>
            <w:shd w:val="clear" w:color="auto" w:fill="auto"/>
          </w:tcPr>
          <w:p w:rsidR="00456AC2" w:rsidRPr="00875196" w:rsidRDefault="00456AC2" w:rsidP="00F67CD8">
            <w:pPr>
              <w:jc w:val="center"/>
              <w:rPr>
                <w:sz w:val="22"/>
                <w:szCs w:val="22"/>
              </w:rPr>
            </w:pPr>
            <w:r>
              <w:rPr>
                <w:sz w:val="22"/>
                <w:szCs w:val="22"/>
              </w:rPr>
              <w:t>CO3</w:t>
            </w:r>
          </w:p>
        </w:tc>
        <w:tc>
          <w:tcPr>
            <w:tcW w:w="950" w:type="dxa"/>
            <w:shd w:val="clear" w:color="auto" w:fill="auto"/>
          </w:tcPr>
          <w:p w:rsidR="00456AC2" w:rsidRPr="005814FF" w:rsidRDefault="00456AC2" w:rsidP="00F67CD8">
            <w:pPr>
              <w:jc w:val="center"/>
            </w:pPr>
            <w:r>
              <w:t>10</w:t>
            </w:r>
          </w:p>
        </w:tc>
      </w:tr>
      <w:tr w:rsidR="00456AC2" w:rsidRPr="00EF5853" w:rsidTr="008C7BA2">
        <w:trPr>
          <w:trHeight w:val="90"/>
        </w:trPr>
        <w:tc>
          <w:tcPr>
            <w:tcW w:w="810" w:type="dxa"/>
            <w:vMerge/>
            <w:shd w:val="clear" w:color="auto" w:fill="auto"/>
          </w:tcPr>
          <w:p w:rsidR="00456AC2" w:rsidRPr="00EF5853" w:rsidRDefault="00456AC2" w:rsidP="00F67CD8">
            <w:pPr>
              <w:jc w:val="center"/>
            </w:pPr>
          </w:p>
        </w:tc>
        <w:tc>
          <w:tcPr>
            <w:tcW w:w="840" w:type="dxa"/>
            <w:shd w:val="clear" w:color="auto" w:fill="auto"/>
          </w:tcPr>
          <w:p w:rsidR="00456AC2" w:rsidRPr="00EF5853" w:rsidRDefault="00456AC2" w:rsidP="00F67CD8">
            <w:pPr>
              <w:jc w:val="center"/>
            </w:pPr>
            <w:r w:rsidRPr="00EF5853">
              <w:t>b.</w:t>
            </w:r>
          </w:p>
        </w:tc>
        <w:tc>
          <w:tcPr>
            <w:tcW w:w="6810" w:type="dxa"/>
            <w:shd w:val="clear" w:color="auto" w:fill="auto"/>
          </w:tcPr>
          <w:p w:rsidR="00456AC2" w:rsidRDefault="00456AC2" w:rsidP="00F67CD8">
            <w:r>
              <w:t>The following data are taken from investigations: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6"/>
              <w:gridCol w:w="1410"/>
              <w:gridCol w:w="1476"/>
              <w:gridCol w:w="1503"/>
            </w:tblGrid>
            <w:tr w:rsidR="00456AC2" w:rsidRPr="00C338A3" w:rsidTr="007A6A21">
              <w:tc>
                <w:tcPr>
                  <w:tcW w:w="1216" w:type="dxa"/>
                  <w:tcBorders>
                    <w:left w:val="single" w:sz="4" w:space="0" w:color="auto"/>
                    <w:bottom w:val="single" w:sz="4" w:space="0" w:color="auto"/>
                    <w:right w:val="single" w:sz="4" w:space="0" w:color="auto"/>
                  </w:tcBorders>
                  <w:shd w:val="clear" w:color="auto" w:fill="auto"/>
                </w:tcPr>
                <w:p w:rsidR="00456AC2" w:rsidRDefault="00456AC2" w:rsidP="00F67CD8"/>
              </w:tc>
              <w:tc>
                <w:tcPr>
                  <w:tcW w:w="1410"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Sample Size</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Mean Wages</w:t>
                  </w: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S.D of wages</w:t>
                  </w:r>
                </w:p>
              </w:tc>
            </w:tr>
            <w:tr w:rsidR="00456AC2" w:rsidRPr="00C338A3" w:rsidTr="007A6A21">
              <w:tc>
                <w:tcPr>
                  <w:tcW w:w="121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Sample I</w:t>
                  </w:r>
                </w:p>
              </w:tc>
              <w:tc>
                <w:tcPr>
                  <w:tcW w:w="1410"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100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61</w:t>
                  </w: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4</w:t>
                  </w:r>
                </w:p>
              </w:tc>
            </w:tr>
            <w:tr w:rsidR="00456AC2" w:rsidRPr="00C338A3" w:rsidTr="007A6A21">
              <w:tc>
                <w:tcPr>
                  <w:tcW w:w="121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 xml:space="preserve"> Sample II</w:t>
                  </w:r>
                </w:p>
              </w:tc>
              <w:tc>
                <w:tcPr>
                  <w:tcW w:w="1410"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744AAE">
                  <w:pPr>
                    <w:jc w:val="center"/>
                  </w:pPr>
                  <w:r>
                    <w:t>200</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63</w:t>
                  </w:r>
                </w:p>
              </w:tc>
              <w:tc>
                <w:tcPr>
                  <w:tcW w:w="1503"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6</w:t>
                  </w:r>
                </w:p>
              </w:tc>
            </w:tr>
          </w:tbl>
          <w:p w:rsidR="00456AC2" w:rsidRPr="00EF5853" w:rsidRDefault="00456AC2" w:rsidP="00456AC2">
            <w:pPr>
              <w:jc w:val="both"/>
            </w:pPr>
            <w:r>
              <w:t>Find out whether the two mean wages differs significantly.</w:t>
            </w:r>
          </w:p>
        </w:tc>
        <w:tc>
          <w:tcPr>
            <w:tcW w:w="1170" w:type="dxa"/>
            <w:shd w:val="clear" w:color="auto" w:fill="auto"/>
          </w:tcPr>
          <w:p w:rsidR="00456AC2" w:rsidRPr="00875196" w:rsidRDefault="00456AC2" w:rsidP="00F67CD8">
            <w:pPr>
              <w:jc w:val="center"/>
              <w:rPr>
                <w:sz w:val="22"/>
                <w:szCs w:val="22"/>
              </w:rPr>
            </w:pPr>
            <w:r>
              <w:rPr>
                <w:sz w:val="22"/>
                <w:szCs w:val="22"/>
              </w:rPr>
              <w:t>CO3</w:t>
            </w:r>
          </w:p>
        </w:tc>
        <w:tc>
          <w:tcPr>
            <w:tcW w:w="950" w:type="dxa"/>
            <w:shd w:val="clear" w:color="auto" w:fill="auto"/>
          </w:tcPr>
          <w:p w:rsidR="00456AC2" w:rsidRPr="005814FF" w:rsidRDefault="00456AC2" w:rsidP="00F67CD8">
            <w:pPr>
              <w:jc w:val="center"/>
            </w:pPr>
            <w:r>
              <w:t>10</w:t>
            </w:r>
          </w:p>
        </w:tc>
      </w:tr>
      <w:tr w:rsidR="00F67CD8" w:rsidRPr="00EF5853" w:rsidTr="008C7BA2">
        <w:trPr>
          <w:trHeight w:val="42"/>
        </w:trPr>
        <w:tc>
          <w:tcPr>
            <w:tcW w:w="10580" w:type="dxa"/>
            <w:gridSpan w:val="5"/>
            <w:shd w:val="clear" w:color="auto" w:fill="auto"/>
          </w:tcPr>
          <w:p w:rsidR="00F67CD8" w:rsidRPr="005814FF" w:rsidRDefault="00F67CD8" w:rsidP="00F67CD8">
            <w:pPr>
              <w:jc w:val="center"/>
            </w:pPr>
            <w:r w:rsidRPr="005814FF">
              <w:t>(OR)</w:t>
            </w:r>
          </w:p>
        </w:tc>
      </w:tr>
      <w:tr w:rsidR="00456AC2" w:rsidRPr="00EF5853" w:rsidTr="002A4385">
        <w:trPr>
          <w:trHeight w:val="42"/>
        </w:trPr>
        <w:tc>
          <w:tcPr>
            <w:tcW w:w="810" w:type="dxa"/>
            <w:vMerge w:val="restart"/>
            <w:shd w:val="clear" w:color="auto" w:fill="auto"/>
          </w:tcPr>
          <w:p w:rsidR="00456AC2" w:rsidRPr="00EF5853" w:rsidRDefault="00456AC2" w:rsidP="00F67CD8">
            <w:pPr>
              <w:jc w:val="center"/>
            </w:pPr>
            <w:r w:rsidRPr="00EF5853">
              <w:t>8.</w:t>
            </w:r>
          </w:p>
        </w:tc>
        <w:tc>
          <w:tcPr>
            <w:tcW w:w="840" w:type="dxa"/>
            <w:shd w:val="clear" w:color="auto" w:fill="auto"/>
          </w:tcPr>
          <w:p w:rsidR="00456AC2" w:rsidRPr="00EF5853" w:rsidRDefault="00456AC2" w:rsidP="00F67CD8">
            <w:pPr>
              <w:jc w:val="center"/>
            </w:pPr>
            <w:r w:rsidRPr="00EF5853">
              <w:t>a.</w:t>
            </w:r>
          </w:p>
        </w:tc>
        <w:tc>
          <w:tcPr>
            <w:tcW w:w="6810" w:type="dxa"/>
            <w:shd w:val="clear" w:color="auto" w:fill="auto"/>
            <w:vAlign w:val="center"/>
          </w:tcPr>
          <w:p w:rsidR="00456AC2" w:rsidRDefault="00456AC2" w:rsidP="00456AC2">
            <w:pPr>
              <w:jc w:val="both"/>
            </w:pPr>
            <w:r>
              <w:t>The following data are obtained from two samples.  Can it be said that the two samples come from normal populations having the same mean.</w:t>
            </w:r>
          </w:p>
          <w:tbl>
            <w:tblPr>
              <w:tblStyle w:val="TableGrid"/>
              <w:tblW w:w="0" w:type="auto"/>
              <w:tblLook w:val="04A0"/>
            </w:tblPr>
            <w:tblGrid>
              <w:gridCol w:w="1156"/>
              <w:gridCol w:w="456"/>
              <w:gridCol w:w="456"/>
              <w:gridCol w:w="456"/>
              <w:gridCol w:w="456"/>
              <w:gridCol w:w="456"/>
              <w:gridCol w:w="456"/>
            </w:tblGrid>
            <w:tr w:rsidR="00456AC2" w:rsidTr="001E7080">
              <w:tc>
                <w:tcPr>
                  <w:tcW w:w="0" w:type="auto"/>
                </w:tcPr>
                <w:p w:rsidR="00456AC2" w:rsidRDefault="00456AC2" w:rsidP="0097648A">
                  <w:r>
                    <w:t>Sample I</w:t>
                  </w:r>
                </w:p>
              </w:tc>
              <w:tc>
                <w:tcPr>
                  <w:tcW w:w="0" w:type="auto"/>
                </w:tcPr>
                <w:p w:rsidR="00456AC2" w:rsidRDefault="00456AC2" w:rsidP="0097648A">
                  <w:r>
                    <w:t>24</w:t>
                  </w:r>
                </w:p>
              </w:tc>
              <w:tc>
                <w:tcPr>
                  <w:tcW w:w="0" w:type="auto"/>
                </w:tcPr>
                <w:p w:rsidR="00456AC2" w:rsidRDefault="00456AC2" w:rsidP="0097648A">
                  <w:r>
                    <w:t>27</w:t>
                  </w:r>
                </w:p>
              </w:tc>
              <w:tc>
                <w:tcPr>
                  <w:tcW w:w="0" w:type="auto"/>
                </w:tcPr>
                <w:p w:rsidR="00456AC2" w:rsidRDefault="00456AC2" w:rsidP="0097648A">
                  <w:r>
                    <w:t>26</w:t>
                  </w:r>
                </w:p>
              </w:tc>
              <w:tc>
                <w:tcPr>
                  <w:tcW w:w="0" w:type="auto"/>
                </w:tcPr>
                <w:p w:rsidR="00456AC2" w:rsidRDefault="00456AC2" w:rsidP="0097648A">
                  <w:r>
                    <w:t>21</w:t>
                  </w:r>
                </w:p>
              </w:tc>
              <w:tc>
                <w:tcPr>
                  <w:tcW w:w="0" w:type="auto"/>
                </w:tcPr>
                <w:p w:rsidR="00456AC2" w:rsidRDefault="00456AC2" w:rsidP="0097648A">
                  <w:pPr>
                    <w:rPr>
                      <w:sz w:val="22"/>
                      <w:szCs w:val="22"/>
                    </w:rPr>
                  </w:pPr>
                  <w:r>
                    <w:t>25</w:t>
                  </w:r>
                </w:p>
              </w:tc>
              <w:tc>
                <w:tcPr>
                  <w:tcW w:w="0" w:type="auto"/>
                </w:tcPr>
                <w:p w:rsidR="00456AC2" w:rsidRDefault="00456AC2" w:rsidP="0097648A"/>
              </w:tc>
            </w:tr>
            <w:tr w:rsidR="00456AC2" w:rsidTr="001E7080">
              <w:tc>
                <w:tcPr>
                  <w:tcW w:w="0" w:type="auto"/>
                </w:tcPr>
                <w:p w:rsidR="00456AC2" w:rsidRDefault="00456AC2" w:rsidP="0097648A">
                  <w:r>
                    <w:t>Sample II</w:t>
                  </w:r>
                </w:p>
              </w:tc>
              <w:tc>
                <w:tcPr>
                  <w:tcW w:w="0" w:type="auto"/>
                </w:tcPr>
                <w:p w:rsidR="00456AC2" w:rsidRDefault="00456AC2" w:rsidP="0097648A">
                  <w:r>
                    <w:t>27</w:t>
                  </w:r>
                </w:p>
              </w:tc>
              <w:tc>
                <w:tcPr>
                  <w:tcW w:w="0" w:type="auto"/>
                </w:tcPr>
                <w:p w:rsidR="00456AC2" w:rsidRDefault="00456AC2" w:rsidP="0097648A">
                  <w:r>
                    <w:t>30</w:t>
                  </w:r>
                </w:p>
              </w:tc>
              <w:tc>
                <w:tcPr>
                  <w:tcW w:w="0" w:type="auto"/>
                </w:tcPr>
                <w:p w:rsidR="00456AC2" w:rsidRDefault="00456AC2" w:rsidP="0097648A">
                  <w:r>
                    <w:t>28</w:t>
                  </w:r>
                </w:p>
              </w:tc>
              <w:tc>
                <w:tcPr>
                  <w:tcW w:w="0" w:type="auto"/>
                </w:tcPr>
                <w:p w:rsidR="00456AC2" w:rsidRDefault="00456AC2" w:rsidP="0097648A">
                  <w:r>
                    <w:t>31</w:t>
                  </w:r>
                </w:p>
              </w:tc>
              <w:tc>
                <w:tcPr>
                  <w:tcW w:w="0" w:type="auto"/>
                </w:tcPr>
                <w:p w:rsidR="00456AC2" w:rsidRDefault="00456AC2" w:rsidP="0097648A">
                  <w:r>
                    <w:t>22</w:t>
                  </w:r>
                </w:p>
              </w:tc>
              <w:tc>
                <w:tcPr>
                  <w:tcW w:w="0" w:type="auto"/>
                </w:tcPr>
                <w:p w:rsidR="00456AC2" w:rsidRDefault="00456AC2" w:rsidP="0097648A">
                  <w:r>
                    <w:t>36</w:t>
                  </w:r>
                </w:p>
              </w:tc>
            </w:tr>
          </w:tbl>
          <w:p w:rsidR="00456AC2" w:rsidRPr="00EF5853" w:rsidRDefault="00456AC2" w:rsidP="00F67CD8"/>
        </w:tc>
        <w:tc>
          <w:tcPr>
            <w:tcW w:w="1170" w:type="dxa"/>
            <w:shd w:val="clear" w:color="auto" w:fill="auto"/>
          </w:tcPr>
          <w:p w:rsidR="00456AC2" w:rsidRPr="00875196" w:rsidRDefault="00456AC2" w:rsidP="00F67CD8">
            <w:pPr>
              <w:jc w:val="center"/>
              <w:rPr>
                <w:sz w:val="22"/>
                <w:szCs w:val="22"/>
              </w:rPr>
            </w:pPr>
            <w:r>
              <w:rPr>
                <w:sz w:val="22"/>
                <w:szCs w:val="22"/>
              </w:rPr>
              <w:t>CO3</w:t>
            </w:r>
          </w:p>
        </w:tc>
        <w:tc>
          <w:tcPr>
            <w:tcW w:w="950" w:type="dxa"/>
            <w:shd w:val="clear" w:color="auto" w:fill="auto"/>
          </w:tcPr>
          <w:p w:rsidR="00456AC2" w:rsidRPr="005814FF" w:rsidRDefault="00456AC2" w:rsidP="00F67CD8">
            <w:pPr>
              <w:jc w:val="center"/>
            </w:pPr>
            <w:r>
              <w:t>10</w:t>
            </w:r>
          </w:p>
        </w:tc>
      </w:tr>
      <w:tr w:rsidR="00456AC2" w:rsidRPr="00EF5853" w:rsidTr="008C7BA2">
        <w:trPr>
          <w:trHeight w:val="42"/>
        </w:trPr>
        <w:tc>
          <w:tcPr>
            <w:tcW w:w="810" w:type="dxa"/>
            <w:vMerge/>
            <w:shd w:val="clear" w:color="auto" w:fill="auto"/>
          </w:tcPr>
          <w:p w:rsidR="00456AC2" w:rsidRPr="00EF5853" w:rsidRDefault="00456AC2" w:rsidP="00F67CD8">
            <w:pPr>
              <w:jc w:val="center"/>
            </w:pPr>
          </w:p>
        </w:tc>
        <w:tc>
          <w:tcPr>
            <w:tcW w:w="840" w:type="dxa"/>
            <w:shd w:val="clear" w:color="auto" w:fill="auto"/>
          </w:tcPr>
          <w:p w:rsidR="00456AC2" w:rsidRPr="00EF5853" w:rsidRDefault="00456AC2" w:rsidP="00F67CD8">
            <w:pPr>
              <w:jc w:val="center"/>
            </w:pPr>
            <w:r w:rsidRPr="00EF5853">
              <w:t>b.</w:t>
            </w:r>
          </w:p>
        </w:tc>
        <w:tc>
          <w:tcPr>
            <w:tcW w:w="6810" w:type="dxa"/>
            <w:shd w:val="clear" w:color="auto" w:fill="auto"/>
          </w:tcPr>
          <w:p w:rsidR="00456AC2" w:rsidRDefault="00456AC2" w:rsidP="00456AC2">
            <w:pPr>
              <w:jc w:val="both"/>
              <w:rPr>
                <w:bCs/>
              </w:rPr>
            </w:pPr>
            <w:r>
              <w:rPr>
                <w:bCs/>
              </w:rPr>
              <w:t xml:space="preserve">The following table gives a classification of a </w:t>
            </w:r>
            <w:r w:rsidR="005B42C4">
              <w:rPr>
                <w:bCs/>
              </w:rPr>
              <w:t>sample</w:t>
            </w:r>
            <w:r>
              <w:rPr>
                <w:bCs/>
              </w:rPr>
              <w:t xml:space="preserve"> of 160 plants of their flower colour and flateness of the leaf. Test </w:t>
            </w:r>
            <w:r w:rsidR="005B42C4">
              <w:rPr>
                <w:bCs/>
              </w:rPr>
              <w:t>whether</w:t>
            </w:r>
            <w:r>
              <w:rPr>
                <w:bCs/>
              </w:rPr>
              <w:t xml:space="preserve"> the flower colour is independent of flatness of the leaf.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3"/>
              <w:gridCol w:w="1250"/>
              <w:gridCol w:w="1529"/>
            </w:tblGrid>
            <w:tr w:rsidR="00456AC2" w:rsidRPr="00C338A3" w:rsidTr="007A6A21">
              <w:tc>
                <w:tcPr>
                  <w:tcW w:w="1543"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tc>
              <w:tc>
                <w:tcPr>
                  <w:tcW w:w="1250"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Flat leaves</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Curled leaves</w:t>
                  </w:r>
                </w:p>
              </w:tc>
            </w:tr>
            <w:tr w:rsidR="00456AC2" w:rsidRPr="00C338A3" w:rsidTr="007A6A21">
              <w:tc>
                <w:tcPr>
                  <w:tcW w:w="1543"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r>
                    <w:t>White Flower</w:t>
                  </w:r>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83</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57</w:t>
                  </w:r>
                </w:p>
              </w:tc>
            </w:tr>
            <w:tr w:rsidR="00456AC2" w:rsidRPr="00C338A3" w:rsidTr="007A6A21">
              <w:trPr>
                <w:trHeight w:val="231"/>
              </w:trPr>
              <w:tc>
                <w:tcPr>
                  <w:tcW w:w="1543" w:type="dxa"/>
                  <w:tcBorders>
                    <w:top w:val="single" w:sz="4" w:space="0" w:color="auto"/>
                    <w:left w:val="single" w:sz="4" w:space="0" w:color="auto"/>
                    <w:bottom w:val="single" w:sz="4" w:space="0" w:color="auto"/>
                    <w:right w:val="single" w:sz="4" w:space="0" w:color="auto"/>
                  </w:tcBorders>
                  <w:shd w:val="clear" w:color="auto" w:fill="auto"/>
                  <w:hideMark/>
                </w:tcPr>
                <w:p w:rsidR="00456AC2" w:rsidRDefault="00456AC2" w:rsidP="00F67CD8">
                  <w:r>
                    <w:t>Red Flower</w:t>
                  </w:r>
                </w:p>
              </w:tc>
              <w:tc>
                <w:tcPr>
                  <w:tcW w:w="1250"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45</w:t>
                  </w:r>
                </w:p>
              </w:tc>
              <w:tc>
                <w:tcPr>
                  <w:tcW w:w="1529" w:type="dxa"/>
                  <w:tcBorders>
                    <w:top w:val="single" w:sz="4" w:space="0" w:color="auto"/>
                    <w:left w:val="single" w:sz="4" w:space="0" w:color="auto"/>
                    <w:bottom w:val="single" w:sz="4" w:space="0" w:color="auto"/>
                    <w:right w:val="single" w:sz="4" w:space="0" w:color="auto"/>
                  </w:tcBorders>
                  <w:shd w:val="clear" w:color="auto" w:fill="auto"/>
                </w:tcPr>
                <w:p w:rsidR="00456AC2" w:rsidRDefault="00456AC2" w:rsidP="00F67CD8">
                  <w:pPr>
                    <w:jc w:val="center"/>
                  </w:pPr>
                  <w:r>
                    <w:t>68</w:t>
                  </w:r>
                </w:p>
              </w:tc>
            </w:tr>
          </w:tbl>
          <w:p w:rsidR="00456AC2" w:rsidRPr="00EF5853" w:rsidRDefault="00456AC2" w:rsidP="00F67CD8"/>
        </w:tc>
        <w:tc>
          <w:tcPr>
            <w:tcW w:w="1170" w:type="dxa"/>
            <w:shd w:val="clear" w:color="auto" w:fill="auto"/>
          </w:tcPr>
          <w:p w:rsidR="00456AC2" w:rsidRPr="00875196" w:rsidRDefault="00456AC2" w:rsidP="00F67CD8">
            <w:pPr>
              <w:jc w:val="center"/>
              <w:rPr>
                <w:sz w:val="22"/>
                <w:szCs w:val="22"/>
              </w:rPr>
            </w:pPr>
            <w:r>
              <w:rPr>
                <w:sz w:val="22"/>
                <w:szCs w:val="22"/>
              </w:rPr>
              <w:t>CO3</w:t>
            </w:r>
          </w:p>
        </w:tc>
        <w:tc>
          <w:tcPr>
            <w:tcW w:w="950" w:type="dxa"/>
            <w:shd w:val="clear" w:color="auto" w:fill="auto"/>
          </w:tcPr>
          <w:p w:rsidR="00456AC2" w:rsidRPr="005814FF" w:rsidRDefault="00456AC2" w:rsidP="00F67CD8">
            <w:pPr>
              <w:jc w:val="center"/>
            </w:pPr>
            <w:r>
              <w:t>10</w:t>
            </w:r>
          </w:p>
        </w:tc>
      </w:tr>
      <w:tr w:rsidR="00F67CD8" w:rsidRPr="00EF5853" w:rsidTr="008C7BA2">
        <w:trPr>
          <w:trHeight w:val="42"/>
        </w:trPr>
        <w:tc>
          <w:tcPr>
            <w:tcW w:w="1650" w:type="dxa"/>
            <w:gridSpan w:val="2"/>
            <w:shd w:val="clear" w:color="auto" w:fill="auto"/>
          </w:tcPr>
          <w:p w:rsidR="00F67CD8" w:rsidRPr="00EF5853" w:rsidRDefault="008137DA" w:rsidP="00F67CD8">
            <w:pPr>
              <w:jc w:val="center"/>
            </w:pPr>
            <w:r>
              <w:br w:type="page"/>
            </w:r>
          </w:p>
        </w:tc>
        <w:tc>
          <w:tcPr>
            <w:tcW w:w="6810" w:type="dxa"/>
            <w:shd w:val="clear" w:color="auto" w:fill="auto"/>
          </w:tcPr>
          <w:p w:rsidR="00F67CD8" w:rsidRPr="00875196" w:rsidRDefault="00F67CD8" w:rsidP="00F67CD8">
            <w:pPr>
              <w:rPr>
                <w:u w:val="single"/>
              </w:rPr>
            </w:pPr>
            <w:r w:rsidRPr="008C7BA2">
              <w:rPr>
                <w:b/>
                <w:u w:val="single"/>
              </w:rPr>
              <w:t>Compulsory</w:t>
            </w:r>
            <w:r w:rsidRPr="00875196">
              <w:rPr>
                <w:u w:val="single"/>
              </w:rPr>
              <w:t>:</w:t>
            </w:r>
          </w:p>
        </w:tc>
        <w:tc>
          <w:tcPr>
            <w:tcW w:w="1170" w:type="dxa"/>
            <w:shd w:val="clear" w:color="auto" w:fill="auto"/>
          </w:tcPr>
          <w:p w:rsidR="00F67CD8" w:rsidRPr="00875196" w:rsidRDefault="00F67CD8" w:rsidP="00F67CD8">
            <w:pPr>
              <w:jc w:val="center"/>
              <w:rPr>
                <w:sz w:val="22"/>
                <w:szCs w:val="22"/>
              </w:rPr>
            </w:pPr>
          </w:p>
        </w:tc>
        <w:tc>
          <w:tcPr>
            <w:tcW w:w="950" w:type="dxa"/>
            <w:shd w:val="clear" w:color="auto" w:fill="auto"/>
          </w:tcPr>
          <w:p w:rsidR="00F67CD8" w:rsidRPr="005814FF" w:rsidRDefault="00F67CD8" w:rsidP="00F67CD8">
            <w:pPr>
              <w:jc w:val="center"/>
            </w:pPr>
          </w:p>
        </w:tc>
      </w:tr>
      <w:tr w:rsidR="00F67CD8" w:rsidRPr="00EF5853" w:rsidTr="008C7BA2">
        <w:trPr>
          <w:trHeight w:val="42"/>
        </w:trPr>
        <w:tc>
          <w:tcPr>
            <w:tcW w:w="810" w:type="dxa"/>
            <w:shd w:val="clear" w:color="auto" w:fill="auto"/>
          </w:tcPr>
          <w:p w:rsidR="00F67CD8" w:rsidRPr="00EF5853" w:rsidRDefault="00F67CD8" w:rsidP="00F67CD8">
            <w:pPr>
              <w:jc w:val="center"/>
            </w:pPr>
            <w:r w:rsidRPr="00EF5853">
              <w:t>9.</w:t>
            </w:r>
          </w:p>
        </w:tc>
        <w:tc>
          <w:tcPr>
            <w:tcW w:w="840" w:type="dxa"/>
            <w:shd w:val="clear" w:color="auto" w:fill="auto"/>
          </w:tcPr>
          <w:p w:rsidR="00F67CD8" w:rsidRPr="00EF5853" w:rsidRDefault="00F67CD8" w:rsidP="00F67CD8">
            <w:pPr>
              <w:jc w:val="center"/>
            </w:pPr>
          </w:p>
        </w:tc>
        <w:tc>
          <w:tcPr>
            <w:tcW w:w="6810" w:type="dxa"/>
            <w:shd w:val="clear" w:color="auto" w:fill="auto"/>
          </w:tcPr>
          <w:p w:rsidR="00F67CD8" w:rsidRDefault="00D565C7" w:rsidP="00456AC2">
            <w:pPr>
              <w:jc w:val="both"/>
            </w:pPr>
            <w:r>
              <w:t>Set up the analysis of variance for the following results of a Latin Square Design.</w:t>
            </w:r>
          </w:p>
          <w:tbl>
            <w:tblPr>
              <w:tblStyle w:val="TableGrid"/>
              <w:tblW w:w="0" w:type="auto"/>
              <w:tblLook w:val="04A0"/>
            </w:tblPr>
            <w:tblGrid>
              <w:gridCol w:w="790"/>
              <w:gridCol w:w="790"/>
              <w:gridCol w:w="776"/>
              <w:gridCol w:w="776"/>
            </w:tblGrid>
            <w:tr w:rsidR="00D565C7" w:rsidTr="00D565C7">
              <w:tc>
                <w:tcPr>
                  <w:tcW w:w="0" w:type="auto"/>
                </w:tcPr>
                <w:p w:rsidR="00D565C7" w:rsidRDefault="00D565C7" w:rsidP="00F67CD8">
                  <w:r>
                    <w:t>A(12)</w:t>
                  </w:r>
                </w:p>
              </w:tc>
              <w:tc>
                <w:tcPr>
                  <w:tcW w:w="0" w:type="auto"/>
                </w:tcPr>
                <w:p w:rsidR="00D565C7" w:rsidRDefault="00D565C7" w:rsidP="00F67CD8">
                  <w:r>
                    <w:t>B(19)</w:t>
                  </w:r>
                </w:p>
              </w:tc>
              <w:tc>
                <w:tcPr>
                  <w:tcW w:w="0" w:type="auto"/>
                </w:tcPr>
                <w:p w:rsidR="00D565C7" w:rsidRDefault="00D565C7" w:rsidP="00F67CD8">
                  <w:r>
                    <w:t>B(10)</w:t>
                  </w:r>
                </w:p>
              </w:tc>
              <w:tc>
                <w:tcPr>
                  <w:tcW w:w="0" w:type="auto"/>
                </w:tcPr>
                <w:p w:rsidR="00D565C7" w:rsidRDefault="00D565C7" w:rsidP="00F67CD8">
                  <w:r>
                    <w:t>D(8)</w:t>
                  </w:r>
                </w:p>
              </w:tc>
            </w:tr>
            <w:tr w:rsidR="00D565C7" w:rsidTr="00D565C7">
              <w:tc>
                <w:tcPr>
                  <w:tcW w:w="0" w:type="auto"/>
                </w:tcPr>
                <w:p w:rsidR="00D565C7" w:rsidRDefault="00D565C7" w:rsidP="00F67CD8">
                  <w:r>
                    <w:t>C(18)</w:t>
                  </w:r>
                </w:p>
              </w:tc>
              <w:tc>
                <w:tcPr>
                  <w:tcW w:w="0" w:type="auto"/>
                </w:tcPr>
                <w:p w:rsidR="00D565C7" w:rsidRDefault="00D565C7" w:rsidP="00F67CD8">
                  <w:r>
                    <w:t>B(12)</w:t>
                  </w:r>
                </w:p>
              </w:tc>
              <w:tc>
                <w:tcPr>
                  <w:tcW w:w="0" w:type="auto"/>
                </w:tcPr>
                <w:p w:rsidR="00D565C7" w:rsidRDefault="00D565C7" w:rsidP="00F67CD8">
                  <w:r>
                    <w:t>D(6)</w:t>
                  </w:r>
                </w:p>
              </w:tc>
              <w:tc>
                <w:tcPr>
                  <w:tcW w:w="0" w:type="auto"/>
                </w:tcPr>
                <w:p w:rsidR="00D565C7" w:rsidRDefault="00D565C7" w:rsidP="00F67CD8">
                  <w:r>
                    <w:t>A(7)</w:t>
                  </w:r>
                </w:p>
              </w:tc>
            </w:tr>
            <w:tr w:rsidR="00D565C7" w:rsidTr="00D565C7">
              <w:tc>
                <w:tcPr>
                  <w:tcW w:w="0" w:type="auto"/>
                </w:tcPr>
                <w:p w:rsidR="00D565C7" w:rsidRDefault="00D565C7" w:rsidP="00F67CD8">
                  <w:r>
                    <w:t>B(22)</w:t>
                  </w:r>
                </w:p>
              </w:tc>
              <w:tc>
                <w:tcPr>
                  <w:tcW w:w="0" w:type="auto"/>
                </w:tcPr>
                <w:p w:rsidR="00D565C7" w:rsidRDefault="00D565C7" w:rsidP="00F67CD8">
                  <w:r>
                    <w:t>D(10)</w:t>
                  </w:r>
                </w:p>
              </w:tc>
              <w:tc>
                <w:tcPr>
                  <w:tcW w:w="0" w:type="auto"/>
                </w:tcPr>
                <w:p w:rsidR="00D565C7" w:rsidRDefault="00D565C7" w:rsidP="00F67CD8">
                  <w:r>
                    <w:t>A(5)</w:t>
                  </w:r>
                </w:p>
              </w:tc>
              <w:tc>
                <w:tcPr>
                  <w:tcW w:w="0" w:type="auto"/>
                </w:tcPr>
                <w:p w:rsidR="00D565C7" w:rsidRDefault="00D565C7" w:rsidP="00F67CD8">
                  <w:r>
                    <w:t>C(21)</w:t>
                  </w:r>
                </w:p>
              </w:tc>
            </w:tr>
            <w:tr w:rsidR="00D565C7" w:rsidTr="00D565C7">
              <w:tc>
                <w:tcPr>
                  <w:tcW w:w="0" w:type="auto"/>
                </w:tcPr>
                <w:p w:rsidR="00D565C7" w:rsidRDefault="00D565C7" w:rsidP="00F67CD8">
                  <w:r>
                    <w:t>D(12)</w:t>
                  </w:r>
                </w:p>
              </w:tc>
              <w:tc>
                <w:tcPr>
                  <w:tcW w:w="0" w:type="auto"/>
                </w:tcPr>
                <w:p w:rsidR="00D565C7" w:rsidRDefault="00D565C7" w:rsidP="00F67CD8">
                  <w:r>
                    <w:t>A(7)</w:t>
                  </w:r>
                </w:p>
              </w:tc>
              <w:tc>
                <w:tcPr>
                  <w:tcW w:w="0" w:type="auto"/>
                </w:tcPr>
                <w:p w:rsidR="00D565C7" w:rsidRDefault="00D565C7" w:rsidP="00F67CD8">
                  <w:r>
                    <w:t>C(27)</w:t>
                  </w:r>
                </w:p>
              </w:tc>
              <w:tc>
                <w:tcPr>
                  <w:tcW w:w="0" w:type="auto"/>
                </w:tcPr>
                <w:p w:rsidR="00D565C7" w:rsidRDefault="00D565C7" w:rsidP="00F67CD8">
                  <w:r>
                    <w:t>B(17)</w:t>
                  </w:r>
                  <w:bookmarkStart w:id="0" w:name="_GoBack"/>
                  <w:bookmarkEnd w:id="0"/>
                </w:p>
              </w:tc>
            </w:tr>
          </w:tbl>
          <w:p w:rsidR="00D565C7" w:rsidRPr="00EF5853" w:rsidRDefault="00D565C7" w:rsidP="00F67CD8"/>
        </w:tc>
        <w:tc>
          <w:tcPr>
            <w:tcW w:w="1170" w:type="dxa"/>
            <w:shd w:val="clear" w:color="auto" w:fill="auto"/>
          </w:tcPr>
          <w:p w:rsidR="00F67CD8" w:rsidRPr="00875196" w:rsidRDefault="00F67CD8" w:rsidP="00F67CD8">
            <w:pPr>
              <w:jc w:val="center"/>
              <w:rPr>
                <w:sz w:val="22"/>
                <w:szCs w:val="22"/>
              </w:rPr>
            </w:pPr>
            <w:r>
              <w:rPr>
                <w:sz w:val="22"/>
                <w:szCs w:val="22"/>
              </w:rPr>
              <w:t>CO3</w:t>
            </w:r>
          </w:p>
        </w:tc>
        <w:tc>
          <w:tcPr>
            <w:tcW w:w="950" w:type="dxa"/>
            <w:shd w:val="clear" w:color="auto" w:fill="auto"/>
          </w:tcPr>
          <w:p w:rsidR="00F67CD8" w:rsidRPr="005814FF" w:rsidRDefault="00740833" w:rsidP="00F67CD8">
            <w:pPr>
              <w:jc w:val="center"/>
            </w:pPr>
            <w:r>
              <w:t>2</w:t>
            </w:r>
            <w:r w:rsidR="00F67CD8">
              <w:t>0</w:t>
            </w:r>
          </w:p>
        </w:tc>
      </w:tr>
    </w:tbl>
    <w:p w:rsidR="008C7BA2" w:rsidRDefault="008C7BA2" w:rsidP="008C7BA2"/>
    <w:p w:rsidR="008C7BA2" w:rsidRDefault="008C7BA2" w:rsidP="00E86DE7">
      <w:pPr>
        <w:tabs>
          <w:tab w:val="left" w:pos="285"/>
        </w:tabs>
      </w:pPr>
    </w:p>
    <w:sectPr w:rsidR="008C7BA2" w:rsidSect="006C376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957ECC"/>
    <w:multiLevelType w:val="hybridMultilevel"/>
    <w:tmpl w:val="1244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FD73E1"/>
    <w:multiLevelType w:val="hybridMultilevel"/>
    <w:tmpl w:val="C9F8CE2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0B6741"/>
    <w:multiLevelType w:val="hybridMultilevel"/>
    <w:tmpl w:val="5288BA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A5A5878"/>
    <w:multiLevelType w:val="hybridMultilevel"/>
    <w:tmpl w:val="CC625814"/>
    <w:lvl w:ilvl="0" w:tplc="D8F6D5A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4"/>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26D6F"/>
    <w:rsid w:val="0003629F"/>
    <w:rsid w:val="00060CB9"/>
    <w:rsid w:val="00061821"/>
    <w:rsid w:val="000E180A"/>
    <w:rsid w:val="000E2E50"/>
    <w:rsid w:val="000E4455"/>
    <w:rsid w:val="000F3EFE"/>
    <w:rsid w:val="001812EF"/>
    <w:rsid w:val="001B2ED9"/>
    <w:rsid w:val="001C2723"/>
    <w:rsid w:val="001D41FE"/>
    <w:rsid w:val="001D670F"/>
    <w:rsid w:val="001E2222"/>
    <w:rsid w:val="001F54D1"/>
    <w:rsid w:val="001F7E9B"/>
    <w:rsid w:val="00204EB0"/>
    <w:rsid w:val="00211ABA"/>
    <w:rsid w:val="00235351"/>
    <w:rsid w:val="00266439"/>
    <w:rsid w:val="0026653D"/>
    <w:rsid w:val="00296A08"/>
    <w:rsid w:val="002D09FF"/>
    <w:rsid w:val="002D7611"/>
    <w:rsid w:val="002D76BB"/>
    <w:rsid w:val="002E336A"/>
    <w:rsid w:val="002E552A"/>
    <w:rsid w:val="00304757"/>
    <w:rsid w:val="00316C88"/>
    <w:rsid w:val="003206DF"/>
    <w:rsid w:val="00323989"/>
    <w:rsid w:val="00324247"/>
    <w:rsid w:val="00380146"/>
    <w:rsid w:val="003855F1"/>
    <w:rsid w:val="00391874"/>
    <w:rsid w:val="003B14BC"/>
    <w:rsid w:val="003B1F06"/>
    <w:rsid w:val="003B52D4"/>
    <w:rsid w:val="003C0A86"/>
    <w:rsid w:val="003C6BB4"/>
    <w:rsid w:val="003D6DA3"/>
    <w:rsid w:val="003E6B4B"/>
    <w:rsid w:val="003F728C"/>
    <w:rsid w:val="00456AC2"/>
    <w:rsid w:val="00460118"/>
    <w:rsid w:val="0046314C"/>
    <w:rsid w:val="0046787F"/>
    <w:rsid w:val="004C4FF8"/>
    <w:rsid w:val="004F324F"/>
    <w:rsid w:val="004F787A"/>
    <w:rsid w:val="00501F18"/>
    <w:rsid w:val="0050571C"/>
    <w:rsid w:val="00506B9D"/>
    <w:rsid w:val="005133D7"/>
    <w:rsid w:val="005527A4"/>
    <w:rsid w:val="00552CF0"/>
    <w:rsid w:val="00572F6C"/>
    <w:rsid w:val="00573F0C"/>
    <w:rsid w:val="005814FF"/>
    <w:rsid w:val="00581B1F"/>
    <w:rsid w:val="00585E87"/>
    <w:rsid w:val="0059663E"/>
    <w:rsid w:val="005B42C4"/>
    <w:rsid w:val="005D0F4A"/>
    <w:rsid w:val="005D3355"/>
    <w:rsid w:val="005E05E3"/>
    <w:rsid w:val="005F011C"/>
    <w:rsid w:val="00607BA2"/>
    <w:rsid w:val="0062605C"/>
    <w:rsid w:val="00646A2A"/>
    <w:rsid w:val="0064710A"/>
    <w:rsid w:val="00670A67"/>
    <w:rsid w:val="00681B25"/>
    <w:rsid w:val="00685796"/>
    <w:rsid w:val="006B6B1B"/>
    <w:rsid w:val="006C1D35"/>
    <w:rsid w:val="006C3762"/>
    <w:rsid w:val="006C39BE"/>
    <w:rsid w:val="006C7354"/>
    <w:rsid w:val="006D174C"/>
    <w:rsid w:val="006F317D"/>
    <w:rsid w:val="00714C68"/>
    <w:rsid w:val="00725A0A"/>
    <w:rsid w:val="007326F6"/>
    <w:rsid w:val="00740833"/>
    <w:rsid w:val="00744AAE"/>
    <w:rsid w:val="007E7F09"/>
    <w:rsid w:val="00802202"/>
    <w:rsid w:val="00806A39"/>
    <w:rsid w:val="008137DA"/>
    <w:rsid w:val="00814615"/>
    <w:rsid w:val="0081627E"/>
    <w:rsid w:val="00875196"/>
    <w:rsid w:val="008861F4"/>
    <w:rsid w:val="0088784C"/>
    <w:rsid w:val="008A56BE"/>
    <w:rsid w:val="008A6193"/>
    <w:rsid w:val="008B0703"/>
    <w:rsid w:val="008C7BA2"/>
    <w:rsid w:val="0090362A"/>
    <w:rsid w:val="00904D12"/>
    <w:rsid w:val="00911266"/>
    <w:rsid w:val="00942884"/>
    <w:rsid w:val="00953320"/>
    <w:rsid w:val="0095679B"/>
    <w:rsid w:val="00963CB5"/>
    <w:rsid w:val="00967B1E"/>
    <w:rsid w:val="0097648A"/>
    <w:rsid w:val="009B53DD"/>
    <w:rsid w:val="009C5A1D"/>
    <w:rsid w:val="009E09A3"/>
    <w:rsid w:val="00A368B9"/>
    <w:rsid w:val="00A47E2A"/>
    <w:rsid w:val="00AA3F2E"/>
    <w:rsid w:val="00AA5E39"/>
    <w:rsid w:val="00AA6B40"/>
    <w:rsid w:val="00AE264C"/>
    <w:rsid w:val="00B009B1"/>
    <w:rsid w:val="00B125D1"/>
    <w:rsid w:val="00B20598"/>
    <w:rsid w:val="00B253AE"/>
    <w:rsid w:val="00B60E7E"/>
    <w:rsid w:val="00B611A7"/>
    <w:rsid w:val="00B7482C"/>
    <w:rsid w:val="00B83AB6"/>
    <w:rsid w:val="00B939EF"/>
    <w:rsid w:val="00BA2F7E"/>
    <w:rsid w:val="00BA539E"/>
    <w:rsid w:val="00BB5C6B"/>
    <w:rsid w:val="00BC3249"/>
    <w:rsid w:val="00BC7D01"/>
    <w:rsid w:val="00BE3463"/>
    <w:rsid w:val="00BE411E"/>
    <w:rsid w:val="00BE572D"/>
    <w:rsid w:val="00BF25ED"/>
    <w:rsid w:val="00BF3DE7"/>
    <w:rsid w:val="00BF5014"/>
    <w:rsid w:val="00C2036E"/>
    <w:rsid w:val="00C211F2"/>
    <w:rsid w:val="00C33FFF"/>
    <w:rsid w:val="00C3743D"/>
    <w:rsid w:val="00C60C6A"/>
    <w:rsid w:val="00C71847"/>
    <w:rsid w:val="00C81140"/>
    <w:rsid w:val="00C95F18"/>
    <w:rsid w:val="00CB2395"/>
    <w:rsid w:val="00CB5A2A"/>
    <w:rsid w:val="00CB7A50"/>
    <w:rsid w:val="00CD31A5"/>
    <w:rsid w:val="00CE1825"/>
    <w:rsid w:val="00CE5503"/>
    <w:rsid w:val="00D0319F"/>
    <w:rsid w:val="00D3698C"/>
    <w:rsid w:val="00D565C7"/>
    <w:rsid w:val="00D62341"/>
    <w:rsid w:val="00D64FF9"/>
    <w:rsid w:val="00D805C4"/>
    <w:rsid w:val="00D85619"/>
    <w:rsid w:val="00D94D54"/>
    <w:rsid w:val="00D95376"/>
    <w:rsid w:val="00DB38C1"/>
    <w:rsid w:val="00DC4518"/>
    <w:rsid w:val="00DE0497"/>
    <w:rsid w:val="00E44059"/>
    <w:rsid w:val="00E510B8"/>
    <w:rsid w:val="00E5260E"/>
    <w:rsid w:val="00E54572"/>
    <w:rsid w:val="00E5735F"/>
    <w:rsid w:val="00E577A9"/>
    <w:rsid w:val="00E70A47"/>
    <w:rsid w:val="00E824B7"/>
    <w:rsid w:val="00E86DE7"/>
    <w:rsid w:val="00EB0EE0"/>
    <w:rsid w:val="00EB26EF"/>
    <w:rsid w:val="00EF2198"/>
    <w:rsid w:val="00F11EDB"/>
    <w:rsid w:val="00F162EA"/>
    <w:rsid w:val="00F208C0"/>
    <w:rsid w:val="00F266A7"/>
    <w:rsid w:val="00F32118"/>
    <w:rsid w:val="00F37EC8"/>
    <w:rsid w:val="00F55D6F"/>
    <w:rsid w:val="00F67CD8"/>
    <w:rsid w:val="00FE4160"/>
    <w:rsid w:val="00FF2A89"/>
    <w:rsid w:val="00FF66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E86DE7"/>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1A74B-265B-4074-B7E5-C1DB0359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57</cp:revision>
  <cp:lastPrinted>2018-11-28T09:29:00Z</cp:lastPrinted>
  <dcterms:created xsi:type="dcterms:W3CDTF">2018-09-06T12:41:00Z</dcterms:created>
  <dcterms:modified xsi:type="dcterms:W3CDTF">2018-11-28T09:29:00Z</dcterms:modified>
</cp:coreProperties>
</file>